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D8" w:rsidRPr="003C6501" w:rsidRDefault="00E03F6E" w:rsidP="000C686C">
      <w:pPr>
        <w:pStyle w:val="Heading1"/>
        <w:bidi/>
        <w:spacing w:before="0" w:line="20" w:lineRule="atLeast"/>
        <w:ind w:left="26"/>
        <w:contextualSpacing/>
        <w:jc w:val="center"/>
        <w:rPr>
          <w:rFonts w:cs="B Nazanin"/>
          <w:b w:val="0"/>
          <w:bCs w:val="0"/>
          <w:color w:val="auto"/>
          <w:sz w:val="26"/>
          <w:szCs w:val="26"/>
          <w:lang w:bidi="fa-IR"/>
        </w:rPr>
      </w:pPr>
      <w:r w:rsidRPr="003C6501">
        <w:rPr>
          <w:rFonts w:cs="B Nazanin" w:hint="cs"/>
          <w:b w:val="0"/>
          <w:bCs w:val="0"/>
          <w:color w:val="auto"/>
          <w:sz w:val="26"/>
          <w:szCs w:val="26"/>
          <w:rtl/>
          <w:lang w:bidi="fa-IR"/>
        </w:rPr>
        <w:t>باسمه تعالی</w:t>
      </w:r>
    </w:p>
    <w:p w:rsidR="002D18AA" w:rsidRPr="003C6501" w:rsidRDefault="002D18AA" w:rsidP="00D22CD8">
      <w:pPr>
        <w:pStyle w:val="Heading1"/>
        <w:bidi/>
        <w:spacing w:before="0" w:line="20" w:lineRule="atLeast"/>
        <w:ind w:left="26"/>
        <w:contextualSpacing/>
        <w:jc w:val="center"/>
        <w:rPr>
          <w:rFonts w:cs="B Nazanin"/>
          <w:sz w:val="26"/>
          <w:szCs w:val="26"/>
          <w:rtl/>
          <w:lang w:bidi="fa-IR"/>
        </w:rPr>
      </w:pPr>
      <w:r w:rsidRPr="003C6501">
        <w:rPr>
          <w:rFonts w:cs="B Nazanin" w:hint="cs"/>
          <w:color w:val="auto"/>
          <w:sz w:val="26"/>
          <w:szCs w:val="26"/>
          <w:rtl/>
          <w:lang w:bidi="fa-IR"/>
        </w:rPr>
        <w:t>نقش مسجد در سازمان</w:t>
      </w:r>
      <w:r w:rsidRPr="003C6501">
        <w:rPr>
          <w:rFonts w:cs="B Nazanin"/>
          <w:color w:val="auto"/>
          <w:sz w:val="26"/>
          <w:szCs w:val="26"/>
          <w:rtl/>
          <w:lang w:bidi="fa-IR"/>
        </w:rPr>
        <w:softHyphen/>
      </w:r>
      <w:r w:rsidRPr="003C6501">
        <w:rPr>
          <w:rFonts w:cs="B Nazanin" w:hint="cs"/>
          <w:color w:val="auto"/>
          <w:sz w:val="26"/>
          <w:szCs w:val="26"/>
          <w:rtl/>
          <w:lang w:bidi="fa-IR"/>
        </w:rPr>
        <w:t>دهی حرکت</w:t>
      </w:r>
      <w:r w:rsidRPr="003C6501">
        <w:rPr>
          <w:rFonts w:cs="B Nazanin"/>
          <w:color w:val="auto"/>
          <w:sz w:val="26"/>
          <w:szCs w:val="26"/>
          <w:rtl/>
          <w:lang w:bidi="fa-IR"/>
        </w:rPr>
        <w:softHyphen/>
      </w:r>
      <w:r w:rsidRPr="003C6501">
        <w:rPr>
          <w:rFonts w:cs="B Nazanin" w:hint="cs"/>
          <w:color w:val="auto"/>
          <w:sz w:val="26"/>
          <w:szCs w:val="26"/>
          <w:rtl/>
          <w:lang w:bidi="fa-IR"/>
        </w:rPr>
        <w:t>های اجتماعی</w:t>
      </w:r>
    </w:p>
    <w:p w:rsidR="002D18AA" w:rsidRPr="003C6501" w:rsidRDefault="00E72574" w:rsidP="000B6489">
      <w:pPr>
        <w:bidi/>
        <w:spacing w:after="0" w:line="20" w:lineRule="atLeast"/>
        <w:ind w:left="57" w:firstLine="720"/>
        <w:contextualSpacing/>
        <w:jc w:val="right"/>
        <w:rPr>
          <w:rFonts w:cs="B Nazanin"/>
          <w:sz w:val="26"/>
          <w:szCs w:val="26"/>
          <w:u w:val="single"/>
          <w:rtl/>
          <w:lang w:bidi="fa-IR"/>
        </w:rPr>
      </w:pPr>
      <w:r w:rsidRPr="003C6501">
        <w:rPr>
          <w:rFonts w:cs="B Nazanin" w:hint="cs"/>
          <w:sz w:val="26"/>
          <w:szCs w:val="26"/>
          <w:u w:val="single"/>
          <w:rtl/>
          <w:lang w:bidi="fa-IR"/>
        </w:rPr>
        <w:t>نویسنده: س</w:t>
      </w:r>
      <w:r w:rsidR="000B6489" w:rsidRPr="003C6501">
        <w:rPr>
          <w:rFonts w:cs="B Nazanin" w:hint="cs"/>
          <w:sz w:val="26"/>
          <w:szCs w:val="26"/>
          <w:u w:val="single"/>
          <w:rtl/>
          <w:lang w:bidi="fa-IR"/>
        </w:rPr>
        <w:t>م</w:t>
      </w:r>
      <w:r w:rsidRPr="003C6501">
        <w:rPr>
          <w:rFonts w:cs="B Nazanin" w:hint="cs"/>
          <w:sz w:val="26"/>
          <w:szCs w:val="26"/>
          <w:u w:val="single"/>
          <w:rtl/>
          <w:lang w:bidi="fa-IR"/>
        </w:rPr>
        <w:t>انه الهی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cs="B Nazanin"/>
          <w:b/>
          <w:bCs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>چکیده</w:t>
      </w:r>
    </w:p>
    <w:p w:rsidR="00E72574" w:rsidRPr="003C6501" w:rsidRDefault="00E72574" w:rsidP="00E72574">
      <w:pPr>
        <w:bidi/>
        <w:spacing w:before="240" w:after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با بررسی و مطالعۀ تاریخ صدر اسلام در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یابیم که مسجد در عصر رسول خدا فقط محل عبادت، اعتکاف، اقامۀ نماز جماعت، تعلیم و تعلم و سخنرانی نبود؛ بلکه کارهای اجتماعی نیز در آن انجام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گرفت؛ در واقع مسجد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توانست بسیاری از حرکت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اجتماعی را سازمان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دهی کند. مواردی از قبیل کنترل تنش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اجتماعی، حل اختلافات مردمی و خانوادگی و قبیله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ای، رشد آگاهی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سیاسی در جامعه، مقابله با تهاجم فرهنگی، زنده نگه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داشتن امر به معروف و نهی از منکر، کنترل اماکن فساد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انگیز و جذب جوانان - و همۀ افراد- به مسجد، از جمله حرکت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اجتماعی است که</w:t>
      </w:r>
      <w:r w:rsidRPr="003C6501">
        <w:rPr>
          <w:rFonts w:cs="B Nazanin"/>
          <w:color w:val="0D0D0D"/>
          <w:sz w:val="26"/>
          <w:szCs w:val="26"/>
          <w:lang w:bidi="fa-IR"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این مکان مقدس 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تواند در خلق و ساز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مان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دهی آن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 جایگاهی بی بدیل داشته باشد</w:t>
      </w:r>
      <w:r w:rsidRPr="003C6501">
        <w:rPr>
          <w:rFonts w:cs="B Nazanin"/>
          <w:color w:val="0D0D0D"/>
          <w:sz w:val="26"/>
          <w:szCs w:val="26"/>
          <w:lang w:bidi="fa-IR"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که البته متأسفانه برخی از مساجد ما در عصر حاضر از این موضوع دور مانده و این کارکرد خود را از دست داده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اند. اولیای امر، مخصوصا ائمۀ جماعات و «مرکز رسیدگی به امور مساجد» از جمله کسانی هستند که مسئولیت سنگین و خطیری در این زمینه بر عهده دارند. 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واژه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کلیدی: مسجد، حرکت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اجتماعی، جامعۀ اسلامی</w:t>
      </w:r>
    </w:p>
    <w:p w:rsidR="00E03F6E" w:rsidRPr="003C6501" w:rsidRDefault="00E03F6E">
      <w:pPr>
        <w:spacing w:after="0" w:line="240" w:lineRule="auto"/>
        <w:rPr>
          <w:rFonts w:ascii="Cambria" w:eastAsia="Times New Roman" w:hAnsi="Cambria" w:cs="B Nazanin"/>
          <w:b/>
          <w:bCs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  <w:rtl/>
        </w:rPr>
        <w:br w:type="page"/>
      </w:r>
    </w:p>
    <w:p w:rsidR="00E72574" w:rsidRPr="003C6501" w:rsidRDefault="00E72574" w:rsidP="00E72574">
      <w:pPr>
        <w:pStyle w:val="Heading1"/>
        <w:bidi/>
        <w:spacing w:before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lastRenderedPageBreak/>
        <w:t>مقدمه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مسجد قلب تپندۀ جامعۀ اسلامی در تمامی امور و مسائل بوده و به اتفاق مورخان، خشت اول تشکیل جامعۀ اسلامی در صدر اسلام با بنای مسجد در شهر مدینه نهاده شد. پیامبر اکرم (صلی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ال</w:t>
      </w:r>
      <w:r w:rsidR="00840548" w:rsidRPr="003C6501">
        <w:rPr>
          <w:rFonts w:cs="B Nazanin" w:hint="cs"/>
          <w:color w:val="0D0D0D"/>
          <w:sz w:val="26"/>
          <w:szCs w:val="26"/>
          <w:rtl/>
        </w:rPr>
        <w:t>ل</w:t>
      </w:r>
      <w:r w:rsidRPr="003C6501">
        <w:rPr>
          <w:rFonts w:cs="B Nazanin" w:hint="cs"/>
          <w:color w:val="0D0D0D"/>
          <w:sz w:val="26"/>
          <w:szCs w:val="26"/>
          <w:rtl/>
        </w:rPr>
        <w:t>ه علیه واله) با وحی الهی تعریف جدیدی از دین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داری ارائه نمود و جامعۀ نوینی را بر اساس شریعت اسلام پایه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گذاری کرد و محور این حرکت را مسجد قرار داد. ایشان همرامی دین و سیاست، دنیا و آخرت، مردم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داری و خداباوری را در یک نهاد جمعی و اجرایی به نام «مسجد» سامان بخشید و مسجد را به عنوان نقطۀ تعامل، توسعه، محبت، مودت، انس و اخوت در بین امت مسلمان مطرح ساخت. مسجد نه تنها به زندگی دینی مردم معنا بخشید، بلکه نقش ژرف و عمیق در صحنۀ سیاست و اجتماع ایفا کرد و ایمان و اعتقاد و اخلاص و ایثار را در خدمت به جامعه و توسعۀ سیاسی و اسلامی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کار گرفت. انقلاب اسلامی ایران نیز به دلیل داشتن خاستگاه و محتوای دینی، فرزند و مولود مسجد است و بی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شک ادامۀ حیات آن نیز جز در سایۀ مسجد امکان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پذیر نیست. از این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رو پرداختن به معارف و ابعاد و زوایای مختلف مسجد، گامی محکم و استوار در راستای استمرار و بقای این نهضت مقدس است.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 xml:space="preserve"> مسجد تنها نهادی است که از آغاز تأسیس تاکنون، مرکز و محور تحولات عظیمی در جامعۀ اسلامی بوده و </w:t>
      </w:r>
      <w:r w:rsidRPr="003C6501">
        <w:rPr>
          <w:rFonts w:cs="B Nazanin"/>
          <w:color w:val="0D0D0D"/>
          <w:sz w:val="26"/>
          <w:szCs w:val="26"/>
          <w:rtl/>
        </w:rPr>
        <w:t>جایگاهی است که نقش بسیار زیادی در تربیت فرد و بازسازی اجتماع و حاکم کردن دین بر جامعه دارد.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سؤال اصلی ما این است که: مسجد در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چه نقشی دارد؟ و این نقش چگونه و در چه زمینه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هایی بروز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کند؟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 xml:space="preserve"> برای پاسخ به این سؤال مروری کوتاه بر جایگاه مسجد در جامعۀ اسلامی داریم و چند کارکرد اجتماعی آن را بیان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کنیم. سپس برخی از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را نام برده و نقش مسجد را در سازمان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دهی آن توضیح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دهیم. </w:t>
      </w:r>
      <w:r w:rsidRPr="003C6501">
        <w:rPr>
          <w:rFonts w:cs="B Nazanin"/>
          <w:color w:val="0D0D0D"/>
          <w:sz w:val="26"/>
          <w:szCs w:val="26"/>
          <w:rtl/>
        </w:rPr>
        <w:t>هدف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، </w:t>
      </w:r>
      <w:r w:rsidRPr="003C6501">
        <w:rPr>
          <w:rFonts w:cs="B Nazanin"/>
          <w:color w:val="0D0D0D"/>
          <w:sz w:val="26"/>
          <w:szCs w:val="26"/>
          <w:rtl/>
        </w:rPr>
        <w:t xml:space="preserve">تصحیح بینش و افزایش آگاهی مخاطبان در مورد مسجد و </w:t>
      </w:r>
      <w:r w:rsidRPr="003C6501">
        <w:rPr>
          <w:rFonts w:cs="B Nazanin" w:hint="cs"/>
          <w:color w:val="0D0D0D"/>
          <w:sz w:val="26"/>
          <w:szCs w:val="26"/>
          <w:rtl/>
        </w:rPr>
        <w:t>بیان ظرفیت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موجود در مسجد، از نظر سازمان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دهی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است. امید که مخاطبان،</w:t>
      </w:r>
      <w:r w:rsidRPr="003C6501">
        <w:rPr>
          <w:rFonts w:cs="B Nazanin"/>
          <w:color w:val="0D0D0D"/>
          <w:sz w:val="26"/>
          <w:szCs w:val="26"/>
          <w:rtl/>
        </w:rPr>
        <w:t xml:space="preserve"> خالصانه رو به سوی مساجد آورند و آن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ها را آباد کنند و جامعه‌ای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اسلامی </w:t>
      </w:r>
      <w:r w:rsidRPr="003C6501">
        <w:rPr>
          <w:rFonts w:cs="B Nazanin"/>
          <w:color w:val="0D0D0D"/>
          <w:sz w:val="26"/>
          <w:szCs w:val="26"/>
          <w:rtl/>
        </w:rPr>
        <w:t>را بسازند که ایمان بر آن حکم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فرما و در عمل افراد جاری باشد</w:t>
      </w:r>
      <w:r w:rsidRPr="003C6501">
        <w:rPr>
          <w:rFonts w:cs="B Nazanin"/>
          <w:color w:val="0D0D0D"/>
          <w:sz w:val="26"/>
          <w:szCs w:val="26"/>
        </w:rPr>
        <w:t>.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b/>
          <w:bCs/>
          <w:color w:val="0D0D0D"/>
          <w:sz w:val="26"/>
          <w:szCs w:val="26"/>
          <w:rtl/>
        </w:rPr>
        <w:t xml:space="preserve">نقش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 xml:space="preserve">مسجد </w:t>
      </w:r>
      <w:r w:rsidRPr="003C6501">
        <w:rPr>
          <w:rFonts w:cs="B Nazanin"/>
          <w:b/>
          <w:bCs/>
          <w:color w:val="0D0D0D"/>
          <w:sz w:val="26"/>
          <w:szCs w:val="26"/>
          <w:rtl/>
        </w:rPr>
        <w:t>در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 xml:space="preserve"> جامعۀ اسلامی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آیا تاکنون جامعۀ اسلامی بدون مسجد را تصور کرده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اید؟ گمان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کنید یک جامعۀ اسلامی بدون این بنای مقدس چه رنگ و حالی خواهد داشت؟</w:t>
      </w:r>
    </w:p>
    <w:p w:rsidR="00E72574" w:rsidRPr="003C6501" w:rsidRDefault="00E72574" w:rsidP="007207C7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  <w:rtl/>
        </w:rPr>
        <w:t>از ساخت نخستين عبادتگاه مسلمانان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، </w:t>
      </w:r>
      <w:r w:rsidRPr="003C6501">
        <w:rPr>
          <w:rFonts w:cs="B Nazanin"/>
          <w:color w:val="0D0D0D"/>
          <w:sz w:val="26"/>
          <w:szCs w:val="26"/>
          <w:rtl/>
        </w:rPr>
        <w:t>بيش از دوازده قرن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گذرد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در طول اين مدت، مسجد در دوره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گوناگون حكومت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اسلامى در عربستان و ايران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در مناسبت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سياسى و تصميم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گيرى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عمو</w:t>
      </w:r>
      <w:r w:rsidRPr="003C6501">
        <w:rPr>
          <w:rFonts w:cs="B Nazanin" w:hint="cs"/>
          <w:color w:val="0D0D0D"/>
          <w:sz w:val="26"/>
          <w:szCs w:val="26"/>
          <w:rtl/>
        </w:rPr>
        <w:t>م</w:t>
      </w:r>
      <w:r w:rsidRPr="003C6501">
        <w:rPr>
          <w:rFonts w:cs="B Nazanin"/>
          <w:color w:val="0D0D0D"/>
          <w:sz w:val="26"/>
          <w:szCs w:val="26"/>
          <w:rtl/>
        </w:rPr>
        <w:t>ى جامعه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نقش اساسى و زير بنايى ايفا كرده است. تمام امور مربوط به جامع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اسلامى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در مسجد مورد بررسى قرار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گرفت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حتى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مح</w:t>
      </w:r>
      <w:r w:rsidRPr="003C6501">
        <w:rPr>
          <w:rFonts w:cs="B Nazanin"/>
          <w:color w:val="0D0D0D"/>
          <w:sz w:val="26"/>
          <w:szCs w:val="26"/>
          <w:rtl/>
        </w:rPr>
        <w:t>ل درس و مدرسه در روزگار پس از ظهور اسلام تا دوران حكومت بنى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اميه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، </w:t>
      </w:r>
      <w:r w:rsidRPr="003C6501">
        <w:rPr>
          <w:rFonts w:cs="B Nazanin"/>
          <w:color w:val="0D0D0D"/>
          <w:sz w:val="26"/>
          <w:szCs w:val="26"/>
          <w:rtl/>
        </w:rPr>
        <w:t xml:space="preserve">مسجد و </w:t>
      </w:r>
      <w:r w:rsidRPr="003C6501">
        <w:rPr>
          <w:rFonts w:cs="B Nazanin" w:hint="cs"/>
          <w:color w:val="0D0D0D"/>
          <w:sz w:val="26"/>
          <w:szCs w:val="26"/>
          <w:rtl/>
        </w:rPr>
        <w:t>گاهی اوقات</w:t>
      </w:r>
      <w:r w:rsidRPr="003C6501">
        <w:rPr>
          <w:rFonts w:cs="B Nazanin"/>
          <w:color w:val="0D0D0D"/>
          <w:sz w:val="26"/>
          <w:szCs w:val="26"/>
          <w:rtl/>
        </w:rPr>
        <w:t xml:space="preserve"> برخى از مك</w:t>
      </w:r>
      <w:r w:rsidRPr="003C6501">
        <w:rPr>
          <w:rFonts w:cs="B Nazanin" w:hint="cs"/>
          <w:color w:val="0D0D0D"/>
          <w:sz w:val="26"/>
          <w:szCs w:val="26"/>
          <w:rtl/>
        </w:rPr>
        <w:t>ا</w:t>
      </w:r>
      <w:r w:rsidRPr="003C6501">
        <w:rPr>
          <w:rFonts w:cs="B Nazanin"/>
          <w:color w:val="0D0D0D"/>
          <w:sz w:val="26"/>
          <w:szCs w:val="26"/>
          <w:rtl/>
        </w:rPr>
        <w:t>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عمومى و خصوصى بوده است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علما و دانشمندان در مسجد نبوى و مسجدالحرام و ساير مساجد ديگر، علوم دينى و ادبى آموزش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دادند و حتى مراكزى كه بعدها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عنوان مدارس پيشرفته در كشورهاى اسلامى ت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>سيس شد، از نظر معمارى، تحت ت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>ثير شكل و فرم مساجد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وجود آمد. در زمان پيامبر اسلام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>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  <w:r w:rsidRPr="003C6501">
        <w:rPr>
          <w:rFonts w:cs="B Nazanin"/>
          <w:color w:val="0D0D0D"/>
          <w:sz w:val="26"/>
          <w:szCs w:val="26"/>
          <w:rtl/>
        </w:rPr>
        <w:t xml:space="preserve"> و دور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بعد،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</w:rPr>
        <w:t>مسجد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عنوان پايگاه آموزش معارف اسلامى بود و هدف اساسى مجلس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هایی</w:t>
      </w:r>
      <w:r w:rsidRPr="003C6501">
        <w:rPr>
          <w:rFonts w:cs="B Nazanin"/>
          <w:color w:val="0D0D0D"/>
          <w:sz w:val="26"/>
          <w:szCs w:val="26"/>
          <w:rtl/>
        </w:rPr>
        <w:t xml:space="preserve"> كه در مسجد داير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شد، تعليمات دينى و تفسير قرآن و تدريس حديث بود.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(</w:t>
      </w:r>
      <w:r w:rsidRPr="003C6501">
        <w:rPr>
          <w:rFonts w:cs="B Nazanin"/>
          <w:color w:val="0D0D0D"/>
          <w:sz w:val="26"/>
          <w:szCs w:val="26"/>
          <w:rtl/>
        </w:rPr>
        <w:t>شريف</w:t>
      </w:r>
      <w:r w:rsidRPr="003C6501">
        <w:rPr>
          <w:rFonts w:cs="B Nazanin" w:hint="cs"/>
          <w:color w:val="0D0D0D"/>
          <w:sz w:val="26"/>
          <w:szCs w:val="26"/>
          <w:rtl/>
        </w:rPr>
        <w:softHyphen/>
      </w:r>
      <w:r w:rsidRPr="003C6501">
        <w:rPr>
          <w:rFonts w:cs="B Nazanin"/>
          <w:color w:val="0D0D0D"/>
          <w:sz w:val="26"/>
          <w:szCs w:val="26"/>
          <w:rtl/>
        </w:rPr>
        <w:t>پور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،1380: 7) </w:t>
      </w:r>
      <w:r w:rsidRPr="003C6501">
        <w:rPr>
          <w:rFonts w:cs="B Nazanin"/>
          <w:color w:val="0D0D0D"/>
          <w:sz w:val="26"/>
          <w:szCs w:val="26"/>
          <w:rtl/>
        </w:rPr>
        <w:t>بعدها در مساجد، مانند مدارس، حجره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هايى براى طلاب و دانشجويان ساخته شد كه هنوز نمون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بسيارى از اين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گونه مساجد در ايران و ساير كشورهاى اسلامى به چشم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خورد</w:t>
      </w:r>
      <w:r w:rsidRPr="003C6501">
        <w:rPr>
          <w:rFonts w:cs="B Nazanin" w:hint="cs"/>
          <w:color w:val="0D0D0D"/>
          <w:sz w:val="26"/>
          <w:szCs w:val="26"/>
          <w:rtl/>
        </w:rPr>
        <w:t>؛ البته در کنار این هدف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اصلی، مسجد بسیاری از کارکردهای فرعی دیگر را نیز دارا بود؛ مانند کارکرد اقتصادی، درمانی، سیاسی، قضایی، نظامی و بسیاری از موارد دیگر.(جمعی از نویسندگان، 1385: بخش</w:t>
      </w:r>
      <w:r w:rsidRPr="003C6501">
        <w:rPr>
          <w:rFonts w:cs="B Nazanin"/>
          <w:color w:val="0D0D0D"/>
          <w:sz w:val="26"/>
          <w:szCs w:val="26"/>
          <w:rtl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ک) </w:t>
      </w:r>
      <w:r w:rsidRPr="003C6501">
        <w:rPr>
          <w:rFonts w:cs="B Nazanin"/>
          <w:color w:val="0D0D0D"/>
          <w:sz w:val="26"/>
          <w:szCs w:val="26"/>
          <w:rtl/>
        </w:rPr>
        <w:t>كعبه، بيت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المقدس (بيت داوود و سليمان) و مسجدالنبي، مساجد شريف سه‌گانه‌اي هستند كه هم</w:t>
      </w:r>
      <w:r w:rsidR="007207C7" w:rsidRPr="003C6501">
        <w:rPr>
          <w:rFonts w:cs="B Nazanin" w:hint="cs"/>
          <w:color w:val="0D0D0D"/>
          <w:sz w:val="26"/>
          <w:szCs w:val="26"/>
          <w:rtl/>
        </w:rPr>
        <w:t>‌</w:t>
      </w:r>
      <w:r w:rsidRPr="003C6501">
        <w:rPr>
          <w:rFonts w:cs="B Nazanin"/>
          <w:color w:val="0D0D0D"/>
          <w:sz w:val="26"/>
          <w:szCs w:val="26"/>
          <w:rtl/>
        </w:rPr>
        <w:t>چون نور چشم مسلمانان و ماية عظمت و نگهباني دين آنان است و مسلمين آنها را از دل و جان دوست مي‌دا</w:t>
      </w:r>
      <w:r w:rsidRPr="003C6501">
        <w:rPr>
          <w:rFonts w:cs="B Nazanin" w:hint="cs"/>
          <w:color w:val="0D0D0D"/>
          <w:sz w:val="26"/>
          <w:szCs w:val="26"/>
          <w:rtl/>
        </w:rPr>
        <w:t>رند</w:t>
      </w:r>
      <w:r w:rsidRPr="003C6501">
        <w:rPr>
          <w:rFonts w:cs="B Nazanin"/>
          <w:color w:val="0D0D0D"/>
          <w:sz w:val="26"/>
          <w:szCs w:val="26"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</w:p>
    <w:p w:rsidR="00E03F6E" w:rsidRPr="003C6501" w:rsidRDefault="00E72574" w:rsidP="00E03F6E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medium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lastRenderedPageBreak/>
        <w:t>با مروری بر تاریخ این مساجد از صدر اسلام تاکنون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توان به نقش مسجد در جامعۀ اسلامی پی</w:t>
      </w:r>
      <w:r w:rsidR="007207C7"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برد و جایگاه رفیع آن را دریافت. حتی جلوه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هایی از تمدن اسلامی را نیز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توان در بسیاری از مساجد (مانند مسجد جامع در دمشق، جامع در قزوین، گوهرشاد در مشهد، لطفعلی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خان در اصفهان) دید.</w:t>
      </w:r>
    </w:p>
    <w:p w:rsidR="00E72574" w:rsidRPr="003C6501" w:rsidRDefault="00E72574" w:rsidP="00E03F6E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medium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  <w:rtl/>
        </w:rPr>
        <w:t>آفريدگار مهربان كه خواهان 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زيستي مسالمت‌آميز و اتحاد </w:t>
      </w:r>
      <w:r w:rsidRPr="003C6501">
        <w:rPr>
          <w:rFonts w:cs="B Nazanin" w:hint="cs"/>
          <w:color w:val="0D0D0D"/>
          <w:sz w:val="26"/>
          <w:szCs w:val="26"/>
          <w:rtl/>
        </w:rPr>
        <w:t>افراد بشر</w:t>
      </w:r>
      <w:r w:rsidRPr="003C6501">
        <w:rPr>
          <w:rFonts w:cs="B Nazanin"/>
          <w:color w:val="0D0D0D"/>
          <w:sz w:val="26"/>
          <w:szCs w:val="26"/>
          <w:rtl/>
        </w:rPr>
        <w:t xml:space="preserve"> است و آنان را از جدايي و تفرقه باز مي‌دارد، ساختن اولية خان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خدا را مبد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 xml:space="preserve"> تاريخ اجتماعي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بشر</w:t>
      </w:r>
      <w:r w:rsidRPr="003C6501">
        <w:rPr>
          <w:rFonts w:cs="B Nazanin"/>
          <w:color w:val="0D0D0D"/>
          <w:sz w:val="26"/>
          <w:szCs w:val="26"/>
          <w:rtl/>
        </w:rPr>
        <w:t xml:space="preserve"> قرار داد و آن را برايشان مبارك دانست و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به آنها در این مورد تبریک گفت</w:t>
      </w:r>
      <w:r w:rsidRPr="003C6501">
        <w:rPr>
          <w:rFonts w:cs="B Nazanin"/>
          <w:color w:val="0D0D0D"/>
          <w:sz w:val="26"/>
          <w:szCs w:val="26"/>
          <w:rtl/>
        </w:rPr>
        <w:t xml:space="preserve">. خداوند خانة پرستش خود (كعبه) را </w:t>
      </w:r>
      <w:r w:rsidRPr="003C6501">
        <w:rPr>
          <w:rFonts w:cs="B Nazanin" w:hint="cs"/>
          <w:color w:val="0D0D0D"/>
          <w:sz w:val="26"/>
          <w:szCs w:val="26"/>
          <w:rtl/>
        </w:rPr>
        <w:t>«</w:t>
      </w:r>
      <w:r w:rsidRPr="003C6501">
        <w:rPr>
          <w:rFonts w:cs="B Nazanin"/>
          <w:color w:val="0D0D0D"/>
          <w:sz w:val="26"/>
          <w:szCs w:val="26"/>
          <w:rtl/>
        </w:rPr>
        <w:t>خانة مردم جهان</w:t>
      </w:r>
      <w:r w:rsidRPr="003C6501">
        <w:rPr>
          <w:rFonts w:cs="B Nazanin" w:hint="cs"/>
          <w:color w:val="0D0D0D"/>
          <w:sz w:val="26"/>
          <w:szCs w:val="26"/>
          <w:rtl/>
        </w:rPr>
        <w:t>»</w:t>
      </w:r>
      <w:r w:rsidRPr="003C6501">
        <w:rPr>
          <w:rFonts w:cs="B Nazanin"/>
          <w:color w:val="0D0D0D"/>
          <w:sz w:val="26"/>
          <w:szCs w:val="26"/>
          <w:rtl/>
        </w:rPr>
        <w:t xml:space="preserve"> معرفي كرد و فرمود</w:t>
      </w:r>
      <w:r w:rsidRPr="003C6501">
        <w:rPr>
          <w:rFonts w:cs="B Nazanin"/>
          <w:color w:val="0D0D0D"/>
          <w:sz w:val="26"/>
          <w:szCs w:val="26"/>
        </w:rPr>
        <w:t>: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</w:p>
    <w:p w:rsidR="00E72574" w:rsidRPr="003C6501" w:rsidRDefault="00E72574" w:rsidP="00E72574">
      <w:pPr>
        <w:bidi/>
        <w:spacing w:after="0" w:line="20" w:lineRule="atLeast"/>
        <w:ind w:left="1302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«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اول بيت وضع لناس للذي ببكة مباركاً و هدي للعالمين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؛ (آل عمران، 96)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نخستين خانه‌اي كه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براي مردم بنيان نهاده شد، خانة بركت يافته‌اي است كه در مكه است و هادي بسيار بزرگي براي مردمان جهان است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.»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روایات در مورد اهمیت و جایگاه مسجد بسیار است. با بررسی این روایت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 به</w:t>
      </w:r>
      <w:r w:rsidRPr="003C6501">
        <w:rPr>
          <w:rFonts w:cs="B Nazanin"/>
          <w:color w:val="0D0D0D"/>
          <w:sz w:val="26"/>
          <w:szCs w:val="26"/>
          <w:rtl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</w:rPr>
        <w:t>راحتی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توان نقش مسجد را در شخصیت</w:t>
      </w:r>
      <w:r w:rsidRPr="003C6501">
        <w:rPr>
          <w:rFonts w:cs="B Nazanin"/>
          <w:color w:val="0D0D0D"/>
          <w:sz w:val="26"/>
          <w:szCs w:val="26"/>
          <w:rtl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</w:rPr>
        <w:t>سازی فردی و منشأیی برای تغییرات و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دریافت. امیرالمؤمنین (علیه السلام)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فرمایند: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1759" w:firstLine="170"/>
        <w:contextualSpacing/>
        <w:jc w:val="lowKashida"/>
        <w:rPr>
          <w:rFonts w:cs="B Nazanin"/>
          <w:color w:val="0D0D0D"/>
          <w:sz w:val="26"/>
          <w:szCs w:val="26"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«من اختلف الی المسجد اصاب احدی الثمان: اخا مستفادا فی الله، او علما مستطرفا، او ایه محکمه، او یسمع کلمه تدل علی هدی ، او رحمه منتظره، او کلمه ترده عن ردی، او یترک ذنبا خشیه او حیاء. (وسایل، ج3، ص 480) کسی که پیوسته به مسجد برود، یکی از منافع هشتگانه نصیبش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شود: برادران مفید و باارزشی پیدا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کند، با علم و دانش نو وتازه آشنا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شود، عقاید خود را با دلیل و برهان، استوار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سازد، کلمات و سخنانی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شنود که موجب هدایتش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شود، رحمت الهی شامل حالش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شود، مواعظی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شنود که او را از فساد و گناه دور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کند،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خاطر حیا و آبروی خود از گناه دوری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کند، به</w:t>
      </w:r>
      <w:r w:rsidRPr="003C6501">
        <w:rPr>
          <w:rFonts w:cs="B Nazanin"/>
          <w:color w:val="0D0D0D"/>
          <w:sz w:val="26"/>
          <w:szCs w:val="26"/>
          <w:rtl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</w:rPr>
        <w:t>خاطر ترس از خدا مرتکب عمل خلاف نمی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شود.»</w:t>
      </w:r>
    </w:p>
    <w:p w:rsidR="00E72574" w:rsidRPr="003C6501" w:rsidRDefault="00E72574" w:rsidP="00E72574">
      <w:pPr>
        <w:bidi/>
        <w:spacing w:after="0" w:line="240" w:lineRule="atLeast"/>
        <w:ind w:firstLine="170"/>
        <w:contextualSpacing/>
        <w:jc w:val="lowKashida"/>
        <w:outlineLvl w:val="0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</w:rPr>
        <w:br/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امام‌‌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خمینی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(ره) در سخنراني‌ها و پيام‌هايشان، مردم و به‌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ویژه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جوانان را به حضور در مسجد و اجتماعات مذهبي فرا مي‌خواندند و مسجد و اجتماعات مذهبي را راهي براي حل مشكلات و گرفتاري‌هاي اجتماعي مسلمين و پيش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بردن نهضت اسلامي مي‌دانستند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ایشان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فرمایند: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«...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اگر بفهميم كه اجتماعاتي كه اسلام براي ما دستور داده و فراهم كرده است، چه مسائل سياسي را حل مي‌كند، چه گرفتاري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را حل مي‌كند، اين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طور بي‌حال نبوديم كه مساجدمان مركز شود براي چند پيرزن و پيرمرد. وقتي جماعت برود و اشخاص مؤثر بروند، مردم بروند، همه بروند آن</w:t>
      </w:r>
      <w:r w:rsidR="007207C7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جا مجتمع بشوند و در آن</w:t>
      </w:r>
      <w:r w:rsidR="007207C7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جا خطيب برايشان مسائل روز را بگويد و مشكلاتي كه دارند بگوي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اين حل مي‌كند مطالب را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».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>دوانی</w:t>
      </w:r>
      <w:r w:rsidRPr="003C6501">
        <w:rPr>
          <w:rFonts w:cs="B Nazanin" w:hint="cs"/>
          <w:color w:val="0D0D0D"/>
          <w:sz w:val="26"/>
          <w:szCs w:val="26"/>
          <w:rtl/>
        </w:rPr>
        <w:t>، 1382 :</w:t>
      </w:r>
      <w:r w:rsidRPr="003C6501">
        <w:rPr>
          <w:rFonts w:cs="B Nazanin"/>
          <w:color w:val="0D0D0D"/>
          <w:sz w:val="26"/>
          <w:szCs w:val="26"/>
          <w:rtl/>
        </w:rPr>
        <w:t>161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رهبر معظم انقلاب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نیز، همیشه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ضمن 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أ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كيد بر نقش عبادي مساجد، آن را كانون انقلاب و حل مشكلات جامعة اسلامي مي‌دانند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</w:rPr>
        <w:t>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ایشان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فرمایند:</w:t>
      </w:r>
    </w:p>
    <w:p w:rsidR="00E72574" w:rsidRPr="003C6501" w:rsidRDefault="00E72574" w:rsidP="007207C7">
      <w:pPr>
        <w:bidi/>
        <w:spacing w:after="0" w:line="20" w:lineRule="atLeast"/>
        <w:ind w:left="1443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        "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مسجد اسلامي در واقع همان مسجدي است كه پيامبر از آن به‌عنوان پايگاه ادارة اجتماع و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حكومت استفاده مي‌نمودند؛ يعني همه چيز در مسجد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و اين پايگاه، محور همة فعاليت‌ها، از معنوي تا علمي، قضايي تا فرهنگي، خانواده تا نظامي و... مسجد امروز بايد مركز توليد علم شود... سينما و تئاتر كشور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مساجد بايد به سود انقلاب جهاني اسلام دگرگون مي‌كردند. اقتصاد اسلامي اعم از بانك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داري اسلامي و... بايد منبعث از مساجد مي‌شد و هزاران بايد و اي كاش ديگر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».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</w:rPr>
        <w:t>(h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</w:rPr>
        <w:t>ttp://www.tardid.com/archives)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الف) تحقق فرهنگ اسلامی در جامعه، به وسیلۀ مسجد</w:t>
      </w:r>
    </w:p>
    <w:p w:rsidR="00E72574" w:rsidRPr="003C6501" w:rsidRDefault="00E72574" w:rsidP="000B6489">
      <w:pPr>
        <w:bidi/>
        <w:spacing w:after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مسجد، مرکزی فرهنگی است که مردم را در شبانه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روز، پنج نوبت یا دست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کم سه نوبت به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سوی خود فرا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خواند و فرهنگی را ارائه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دهد که به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جای تکیه بر امتیازهای ظاهری و اختلاف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قومی، بر ویژگی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مشترک تأکید ورزیده، ارزش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های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lastRenderedPageBreak/>
        <w:t>اجتماعی مشترک انسان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 را در قالب فطری و الهی حیات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بخشد. این جهت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دهی از روزهای آغازین صدر اسلام در سخنرانی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 و گفت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وگوهای علمی</w:t>
      </w:r>
      <w:r w:rsidR="000B6489"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ـ</w:t>
      </w:r>
      <w:r w:rsidR="007207C7"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فرهنگی پیامبر با مردم و سران قبیله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گوناگون آغاز شد و معیارهای جدیدی برای بشریت به ارمغان آورد که مهم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ترین آنها ارزش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گذاری بر مبنای تقوا و پرهیزگاری است. پیامبر اکرم (صلی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اله علیه واله) افرادی را که پرورش یافتۀ مکتب فرهنگی خود او بودند، برای ارائۀ راه و روش و فرهنگ درست اسلام به مردم، در مناطق و مساجد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گماشتند و افرادی را نیز برای تعلیم معارف دینی، قرآن و سنت، به شهرهای گوناگون اعزام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کردند.(سبحانی، 1370، ج2)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در صدر اسلام، امور اقتصادی جامعه رابطۀ تنگاتنگ با مسجد داشت. بنابر شواهد تاریخی، اموال عمومی در مسجد گردآوری و از آن</w:t>
      </w:r>
      <w:r w:rsidR="007207C7" w:rsidRPr="003C6501">
        <w:rPr>
          <w:rFonts w:cs="B Nazanin" w:hint="cs"/>
          <w:color w:val="0D0D0D"/>
          <w:sz w:val="26"/>
          <w:szCs w:val="26"/>
          <w:rtl/>
          <w:lang w:bidi="fa-IR"/>
        </w:rPr>
        <w:t>‌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جا در بین مسلمانان توزیع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شد. غنایم جنگی نیز، پس از جنگ به مسجد انتقال میافت و در آن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جا بین مجاهدان اسلام تقسیم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شد. در «صحیح بخاری» از انس نقل شده: اموال فراوانی را از بحرین به حضور رسول خدا آوردند. حضرت فرمود: «انثرُوه فی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المسجد؛ آن را در مسجد توزیع کنید». (بخاری، ج1، ص108، و ج4، ص 65) شاید ساختن مجموعه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ای متصل به مسجد، به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نام «خزانه» و محل نگه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داری بیت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المال در قرون بعدی، برگرفته از همین سیرۀ پیامبر گرامی باشد. از این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گونه مساجد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توان مسجد جامع «ابن طولون» در قاهره و مسجد جامع «فسطاط» در مصر را نام برد.</w:t>
      </w:r>
    </w:p>
    <w:p w:rsidR="00E72574" w:rsidRPr="003C6501" w:rsidRDefault="00E72574" w:rsidP="007207C7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بعضی از مساجد از دو طرف، و برخی از چهار طرف به بازار راه دارند و بازارهای اسلامی هم مانند مساجد، طاق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دار ساخته شده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اند که برای ورود به آنها در بسیاری از مواقع باید از صحن و حیاط مسجد عبور کرد. هدف از پیوند میان مسجد و بازار این است که:</w:t>
      </w:r>
    </w:p>
    <w:p w:rsidR="00E72574" w:rsidRPr="003C6501" w:rsidRDefault="00E72574" w:rsidP="000B6489">
      <w:pPr>
        <w:tabs>
          <w:tab w:val="right" w:pos="451"/>
        </w:tabs>
        <w:bidi/>
        <w:spacing w:after="0" w:line="20" w:lineRule="atLeast"/>
        <w:ind w:left="1443" w:firstLine="170"/>
        <w:contextualSpacing/>
        <w:jc w:val="both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            «رجال لاتلهیهم تجاره ولابیع عن ذکرالله و اقام الصلوه؛ (نور،37) مردانی که نه تجارت، نه معامله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ای آنان را از یاد خدا و برپاداشتن نماز غافل نمی</w:t>
      </w:r>
      <w:r w:rsidR="007207C7" w:rsidRPr="003C6501">
        <w:rPr>
          <w:rFonts w:cs="B Nazanin" w:hint="cs"/>
          <w:color w:val="0D0D0D"/>
          <w:sz w:val="26"/>
          <w:szCs w:val="26"/>
          <w:rtl/>
          <w:lang w:bidi="fa-IR"/>
        </w:rPr>
        <w:t>‌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کند.» 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مساجد مرتبط به بازار باعث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شد بازاریان از درس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 و معارف اسلامی استفاده کنند. برخی از فروشندگان، ساعت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هایی را برای آموختن احکام معامله و خرید و فروش اختصاص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دهند.</w:t>
      </w:r>
    </w:p>
    <w:p w:rsidR="00E72574" w:rsidRPr="003C6501" w:rsidRDefault="00E72574" w:rsidP="007207C7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>از صدر اسلام افراد نيازمند به مسجد مي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رفتند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و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آن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جا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آنها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کمک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مي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شد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>.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امروزه فعالیت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اقتصادی مساجد، بیش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تر در غالب تشکیل صندوق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قرض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الحسنه و دست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گیری از محرومان جامعه در مشکلات صورت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گیرد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. 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ب) آموزش و تربیت در مسجد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ابعاد تربیتی مسجد به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 xml:space="preserve"> 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گونه‌ای با ابعاد عبادی آن مرتبط است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؛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 xml:space="preserve"> زیرا عبادت پرورش‌دهنده روح و روان آدمی بوده و پاسخ به آن در واقع، پاسخ به یک نیاز طبیعی و مهم اوست، کسی که نیازهای جسمی و روانی خود را به طور منطقی پاسخ گوید شخصیتی متعادل پیدا می‌کن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د و یک شخصیت متعادل به یک جامعۀ متعادل منجر می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شود.</w:t>
      </w:r>
      <w:r w:rsidRPr="003C6501">
        <w:rPr>
          <w:rStyle w:val="apple-converted-space"/>
          <w:rFonts w:ascii="Tahoma" w:hAnsi="Tahoma" w:cs="B Nazanin"/>
          <w:color w:val="0D0D0D"/>
          <w:sz w:val="26"/>
          <w:szCs w:val="26"/>
          <w:shd w:val="clear" w:color="auto" w:fill="FFFFFF"/>
        </w:rPr>
        <w:t> </w:t>
      </w:r>
    </w:p>
    <w:p w:rsidR="00E72574" w:rsidRPr="003C6501" w:rsidRDefault="00E72574" w:rsidP="000B6489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پژوهش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تاریخی نشان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دهد که مسجد نخستین مرکز آموزشی مسلمانان بوده است. در صدر اسلام، پیامبر و یارانش در مسجدالحرام گرد هم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آمدند و در مورد معارف و احکام الهی سخن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گفتند. با </w:t>
      </w:r>
      <w:r w:rsidR="007207C7" w:rsidRPr="003C6501">
        <w:rPr>
          <w:rFonts w:cs="B Nazanin" w:hint="cs"/>
          <w:color w:val="0D0D0D"/>
          <w:sz w:val="26"/>
          <w:szCs w:val="26"/>
          <w:rtl/>
          <w:lang w:bidi="fa-IR"/>
        </w:rPr>
        <w:t>ه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جرت پیامبر به مدینه و تأسیس« مسجد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النبی» نه فقط مکانی برای عبادت، بلکه دانشگاهی سراسر شور و نشاط در جهان اسلام تأسیس شد. حضرت در این مسجد و مسجدهای دیگر، به آموزش قرآن و گفت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وگو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 و مناظره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علمی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پرداختند؛ در پرتوی این گفت</w:t>
      </w:r>
      <w:r w:rsidR="000B6489" w:rsidRPr="003C6501">
        <w:rPr>
          <w:rFonts w:cs="B Nazanin" w:hint="cs"/>
          <w:color w:val="0D0D0D"/>
          <w:sz w:val="26"/>
          <w:szCs w:val="26"/>
          <w:rtl/>
          <w:lang w:bidi="fa-IR"/>
        </w:rPr>
        <w:t>‌و‌گ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وها حقایق وحی و </w:t>
      </w:r>
      <w:r w:rsidR="007207C7" w:rsidRPr="003C6501">
        <w:rPr>
          <w:rFonts w:cs="B Nazanin" w:hint="cs"/>
          <w:color w:val="0D0D0D"/>
          <w:sz w:val="26"/>
          <w:szCs w:val="26"/>
          <w:rtl/>
          <w:lang w:bidi="fa-IR"/>
        </w:rPr>
        <w:t>آ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یات الهی روشن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گردید‌، به شبهات پاسخ داده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شد و پرده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جهل و تردید فرو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ریخت. روزی پیامبر اکرم وارد مسجد شدند و دو گروه را دیدند. گروهی مشغول کسب معارف اسلامی و بحث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علمی بودند و گروه دیگر در حال نیایش و عبادت. حضرت به گروه اول اشاره و از احکام کرده و فرمودند: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i/>
          <w:iCs/>
          <w:color w:val="0D0D0D"/>
          <w:sz w:val="26"/>
          <w:szCs w:val="26"/>
          <w:rtl/>
          <w:lang w:bidi="fa-IR"/>
        </w:rPr>
        <w:t xml:space="preserve">          «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هولاءِ أفضل بالتعلیمِ ارسِلتُ. ثمّ قعد معهم» (شهید ثانی، 1409: 107) این گروه علمی، از فضیلت بیش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تری برخوردار است، زیرا من برای تعلیم فرستاده شده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ام»؛ و خود نیز در جمع آنان نشست.</w:t>
      </w:r>
    </w:p>
    <w:p w:rsidR="00E72574" w:rsidRPr="003C6501" w:rsidRDefault="00E72574" w:rsidP="00E03F6E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در واقع مسجد وظیفۀ پاسداری از علوم و خدمت به فرهنگ ناب اسلامی را برعهده دارد. نهضت پیدایش دانشگاه اسلامی نخست از مساجد آغاز شد و در چهرۀ دارالعلم نمایان شد و با پیدایش مدرسه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های گوناگون به بلندای خود رسید. این سنت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lastRenderedPageBreak/>
        <w:t>در بسیاری از کشورهای اسلامی هم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چنان باقی است و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توان به مسجدالحرام در مکه و مسجد النبی در مدینه و مسجد گوهرشاد در مشهد و مسجد اعظم قم در جوار بارگاه حضرت معصومه که مهم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ترین مرکز درس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عالی حوزۀ علمیۀ قم به شمار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رود، اشاره کرد. (سیمای مسجد، ج2، فصل 6) جلسه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های آموزش معارف اسلامی در مسجدها از صدر اسلام تاکنون، شاگردان زیادی را تربیت و به جامعه اسلامی معرفی نموده است؛ شاگردانی که بار عظیم فکری و فرهنگی و دینی جامعه را بر عهده داشته و هم اینک نیز بر دوش دارند.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 xml:space="preserve">ج) تقویت </w:t>
      </w:r>
      <w:r w:rsidRPr="003C6501">
        <w:rPr>
          <w:rFonts w:cs="B Nazanin"/>
          <w:color w:val="0D0D0D"/>
          <w:sz w:val="26"/>
          <w:szCs w:val="26"/>
          <w:rtl/>
        </w:rPr>
        <w:t>ارتباط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ها در مسجد </w:t>
      </w:r>
    </w:p>
    <w:p w:rsidR="00E72574" w:rsidRPr="003C6501" w:rsidRDefault="00E72574" w:rsidP="00E03F6E">
      <w:pPr>
        <w:bidi/>
        <w:spacing w:after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 قول امام راحل: "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مساجد به ما امكان مي‌دهد كه با برادران مسلمان خود و با خواهران مسلمان خود رابطه خويشاوندي را حفظ كنيم. مساجد را پاس بداريم و آنها را گرم نگاه داريم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."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 xml:space="preserve">روحانی،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1356: </w:t>
      </w:r>
      <w:r w:rsidRPr="003C6501">
        <w:rPr>
          <w:rFonts w:cs="B Nazanin"/>
          <w:color w:val="0D0D0D"/>
          <w:sz w:val="26"/>
          <w:szCs w:val="26"/>
          <w:rtl/>
        </w:rPr>
        <w:t>223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  <w:r w:rsidRPr="003C6501">
        <w:rPr>
          <w:rFonts w:cs="B Nazanin"/>
          <w:color w:val="0D0D0D"/>
          <w:sz w:val="26"/>
          <w:szCs w:val="26"/>
        </w:rPr>
        <w:br/>
      </w:r>
      <w:r w:rsidRPr="003C6501">
        <w:rPr>
          <w:rFonts w:cs="B Nazanin"/>
          <w:color w:val="0D0D0D"/>
          <w:sz w:val="26"/>
          <w:szCs w:val="26"/>
          <w:rtl/>
        </w:rPr>
        <w:t>در عصر تحول شگرف ارتباطات قرار گرفته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ايم</w:t>
      </w:r>
      <w:r w:rsidRPr="003C6501">
        <w:rPr>
          <w:rFonts w:cs="B Nazanin" w:hint="cs"/>
          <w:color w:val="0D0D0D"/>
          <w:sz w:val="26"/>
          <w:szCs w:val="26"/>
          <w:rtl/>
        </w:rPr>
        <w:t>؛</w:t>
      </w:r>
      <w:r w:rsidRPr="003C6501">
        <w:rPr>
          <w:rFonts w:cs="B Nazanin"/>
          <w:color w:val="0D0D0D"/>
          <w:sz w:val="26"/>
          <w:szCs w:val="26"/>
          <w:rtl/>
        </w:rPr>
        <w:t xml:space="preserve"> عصر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كه از آن به </w:t>
      </w:r>
      <w:r w:rsidRPr="003C6501">
        <w:rPr>
          <w:rFonts w:cs="B Nazanin" w:hint="cs"/>
          <w:color w:val="0D0D0D"/>
          <w:sz w:val="26"/>
          <w:szCs w:val="26"/>
          <w:rtl/>
        </w:rPr>
        <w:t>«</w:t>
      </w:r>
      <w:r w:rsidRPr="003C6501">
        <w:rPr>
          <w:rFonts w:cs="B Nazanin"/>
          <w:color w:val="0D0D0D"/>
          <w:sz w:val="26"/>
          <w:szCs w:val="26"/>
          <w:rtl/>
        </w:rPr>
        <w:t>دهكد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جهانى</w:t>
      </w:r>
      <w:r w:rsidRPr="003C6501">
        <w:rPr>
          <w:rFonts w:cs="B Nazanin" w:hint="cs"/>
          <w:color w:val="0D0D0D"/>
          <w:sz w:val="26"/>
          <w:szCs w:val="26"/>
          <w:rtl/>
        </w:rPr>
        <w:t>»</w:t>
      </w:r>
      <w:r w:rsidRPr="003C6501">
        <w:rPr>
          <w:rFonts w:cs="B Nazanin"/>
          <w:color w:val="0D0D0D"/>
          <w:sz w:val="26"/>
          <w:szCs w:val="26"/>
          <w:rtl/>
        </w:rPr>
        <w:t xml:space="preserve"> ياد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کنند</w:t>
      </w:r>
      <w:r w:rsidRPr="003C6501">
        <w:rPr>
          <w:rFonts w:cs="B Nazanin"/>
          <w:color w:val="0D0D0D"/>
          <w:sz w:val="26"/>
          <w:szCs w:val="26"/>
          <w:rtl/>
        </w:rPr>
        <w:t>. نه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بايست يك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سره مرعوب اين تحولات شد و نه از كار فرهنگى تبليغى و ارتباطى عظيمى كه در اين مقطع حساس تاريخى بر دوش مبلغان و علما و خط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>ب</w:t>
      </w:r>
      <w:r w:rsidRPr="003C6501">
        <w:rPr>
          <w:rFonts w:cs="B Nazanin" w:hint="cs"/>
          <w:color w:val="0D0D0D"/>
          <w:sz w:val="26"/>
          <w:szCs w:val="26"/>
          <w:rtl/>
        </w:rPr>
        <w:t>ان</w:t>
      </w:r>
      <w:r w:rsidRPr="003C6501">
        <w:rPr>
          <w:rFonts w:cs="B Nazanin"/>
          <w:color w:val="0D0D0D"/>
          <w:sz w:val="26"/>
          <w:szCs w:val="26"/>
          <w:rtl/>
        </w:rPr>
        <w:t xml:space="preserve"> و عناصر فرهنگى نهاده شده است غ</w:t>
      </w:r>
      <w:r w:rsidRPr="003C6501">
        <w:rPr>
          <w:rFonts w:cs="B Nazanin" w:hint="cs"/>
          <w:color w:val="0D0D0D"/>
          <w:sz w:val="26"/>
          <w:szCs w:val="26"/>
          <w:rtl/>
        </w:rPr>
        <w:t>ا</w:t>
      </w:r>
      <w:r w:rsidRPr="003C6501">
        <w:rPr>
          <w:rFonts w:cs="B Nazanin"/>
          <w:color w:val="0D0D0D"/>
          <w:sz w:val="26"/>
          <w:szCs w:val="26"/>
          <w:rtl/>
        </w:rPr>
        <w:t xml:space="preserve">فل </w:t>
      </w:r>
      <w:r w:rsidRPr="003C6501">
        <w:rPr>
          <w:rFonts w:cs="B Nazanin" w:hint="cs"/>
          <w:color w:val="0D0D0D"/>
          <w:sz w:val="26"/>
          <w:szCs w:val="26"/>
          <w:rtl/>
        </w:rPr>
        <w:t>ماند</w:t>
      </w:r>
      <w:r w:rsidRPr="003C6501">
        <w:rPr>
          <w:rFonts w:cs="B Nazanin"/>
          <w:color w:val="0D0D0D"/>
          <w:sz w:val="26"/>
          <w:szCs w:val="26"/>
          <w:rtl/>
        </w:rPr>
        <w:t>. ماندگارى فرهنگ اسلامى به حفظ اين تلاش و افزوده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تر شدن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آن، </w:t>
      </w:r>
      <w:r w:rsidRPr="003C6501">
        <w:rPr>
          <w:rFonts w:cs="B Nazanin"/>
          <w:color w:val="0D0D0D"/>
          <w:sz w:val="26"/>
          <w:szCs w:val="26"/>
          <w:rtl/>
        </w:rPr>
        <w:t xml:space="preserve">بستگى </w:t>
      </w:r>
      <w:r w:rsidRPr="003C6501">
        <w:rPr>
          <w:rFonts w:cs="B Nazanin" w:hint="cs"/>
          <w:color w:val="0D0D0D"/>
          <w:sz w:val="26"/>
          <w:szCs w:val="26"/>
          <w:rtl/>
        </w:rPr>
        <w:t>زیادی دارد</w:t>
      </w:r>
      <w:r w:rsidRPr="003C6501">
        <w:rPr>
          <w:rFonts w:cs="B Nazanin"/>
          <w:color w:val="0D0D0D"/>
          <w:sz w:val="26"/>
          <w:szCs w:val="26"/>
        </w:rPr>
        <w:t xml:space="preserve"> .</w:t>
      </w:r>
      <w:r w:rsidRPr="003C6501">
        <w:rPr>
          <w:rFonts w:cs="B Nazanin"/>
          <w:color w:val="0D0D0D"/>
          <w:sz w:val="26"/>
          <w:szCs w:val="26"/>
          <w:rtl/>
        </w:rPr>
        <w:t>در دنياى ارتباطات، تحولات تكنيكى يك پاي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اين تحول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به </w:t>
      </w:r>
      <w:r w:rsidRPr="003C6501">
        <w:rPr>
          <w:rFonts w:cs="B Nazanin"/>
          <w:color w:val="0D0D0D"/>
          <w:sz w:val="26"/>
          <w:szCs w:val="26"/>
          <w:rtl/>
        </w:rPr>
        <w:t>حس</w:t>
      </w:r>
      <w:r w:rsidRPr="003C6501">
        <w:rPr>
          <w:rFonts w:cs="B Nazanin" w:hint="cs"/>
          <w:color w:val="0D0D0D"/>
          <w:sz w:val="26"/>
          <w:szCs w:val="26"/>
          <w:rtl/>
        </w:rPr>
        <w:t>ا</w:t>
      </w:r>
      <w:r w:rsidRPr="003C6501">
        <w:rPr>
          <w:rFonts w:cs="B Nazanin"/>
          <w:color w:val="0D0D0D"/>
          <w:sz w:val="26"/>
          <w:szCs w:val="26"/>
          <w:rtl/>
        </w:rPr>
        <w:t xml:space="preserve">ب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آیند</w:t>
      </w:r>
      <w:r w:rsidRPr="003C6501">
        <w:rPr>
          <w:rFonts w:cs="B Nazanin"/>
          <w:color w:val="0D0D0D"/>
          <w:sz w:val="26"/>
          <w:szCs w:val="26"/>
          <w:rtl/>
        </w:rPr>
        <w:t>، ولى دنيا با فروپاشى مكتب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ها و بحران فرهنگى و انحطاط اجتماعى، پيام و فرهنگى درست براى رفع نيازهاى انسان معاصر در دست ندارد.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در چنین وانفسایی، </w:t>
      </w:r>
      <w:r w:rsidRPr="003C6501">
        <w:rPr>
          <w:rFonts w:cs="B Nazanin"/>
          <w:color w:val="0D0D0D"/>
          <w:sz w:val="26"/>
          <w:szCs w:val="26"/>
          <w:rtl/>
        </w:rPr>
        <w:t>اهميت اسلام و فرهنگ آن و توجه به نقش مساجد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عنوان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نقطۀ </w:t>
      </w:r>
      <w:r w:rsidRPr="003C6501">
        <w:rPr>
          <w:rFonts w:cs="B Nazanin"/>
          <w:color w:val="0D0D0D"/>
          <w:sz w:val="26"/>
          <w:szCs w:val="26"/>
          <w:rtl/>
        </w:rPr>
        <w:t>ارتباطى و رسانه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اى سنتى در جوامع اسلامى، نبايد ناديده انگاشته شود</w:t>
      </w:r>
      <w:r w:rsidRPr="003C6501">
        <w:rPr>
          <w:rFonts w:cs="B Nazanin"/>
          <w:color w:val="0D0D0D"/>
          <w:sz w:val="26"/>
          <w:szCs w:val="26"/>
        </w:rPr>
        <w:t xml:space="preserve"> .</w:t>
      </w:r>
      <w:r w:rsidRPr="003C6501">
        <w:rPr>
          <w:rFonts w:cs="B Nazanin" w:hint="cs"/>
          <w:color w:val="0D0D0D"/>
          <w:sz w:val="26"/>
          <w:szCs w:val="26"/>
          <w:rtl/>
        </w:rPr>
        <w:t>رسانۀ مسجد با ارتباط حضوری با مخاطبان و با توجه به اطلاع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رسانی آن در زمینۀ تعالی آموزش و تربیت انسان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ها، در سازمان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دهی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و ایفای نقش ارتباطی، جایگاه عمده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ای دارد؛ در انقلاب اسلامی، مسجد حلقۀ واسط بین رهبری و مردم بود و نقش ارتباطی ایفا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کرد. رسانۀ مسجد، در عین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حال که غیرگروهی و تشکیلاتی است، از حالت تشکیلاتی برخوردار است و مخاطبان، امکان ارتباط تشکیلاتی با یکدیگر دارند. این ارتباط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دلیل غیرسازمانی بودن،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شدت مردمی است. بعد ارتباطی رسانۀ مسجد عمیق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تر از اینهاست، زیرا با دل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 و افکار هماهنگ، سر و کار دارد و علاوه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بر تأثیر بر افکار، در قلب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 هم نفوذ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کند.</w:t>
      </w:r>
    </w:p>
    <w:p w:rsidR="00E72574" w:rsidRPr="003C6501" w:rsidRDefault="00E72574" w:rsidP="007207C7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i/>
          <w:iCs/>
          <w:color w:val="0D0D0D"/>
          <w:sz w:val="26"/>
          <w:szCs w:val="26"/>
          <w:rtl/>
        </w:rPr>
      </w:pP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تنها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ج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>ايگاه جمع شدن افراد براي شنيدن روضه نيست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،</w:t>
      </w:r>
      <w:r w:rsidRPr="003C6501">
        <w:rPr>
          <w:rFonts w:ascii="Tahoma" w:hAnsi="Tahoma" w:cs="B Nazanin"/>
          <w:i/>
          <w:iCs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>گاهي مي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توان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مردم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پاي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سخنان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يک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مشاور يا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مدير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موفق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مساجد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نشاند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.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استفاده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يک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استاد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علوم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تربيتي،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پزشک،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معلم،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مدير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موفق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و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...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مساجد،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تنها براي مسجدي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ها،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بلکه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براي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آنها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بسياري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مواقع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ممکن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است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نروند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نيز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مفيد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است و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کم</w:t>
      </w:r>
      <w:r w:rsidRPr="003C6501">
        <w:rPr>
          <w:rFonts w:ascii="Tahoma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کم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آنها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علاق</w:t>
      </w:r>
      <w:r w:rsidR="007207C7" w:rsidRPr="003C6501">
        <w:rPr>
          <w:rFonts w:ascii="Tahoma" w:hAnsi="Tahoma" w:cs="B Nazanin" w:hint="cs"/>
          <w:color w:val="0D0D0D"/>
          <w:sz w:val="26"/>
          <w:szCs w:val="26"/>
          <w:rtl/>
        </w:rPr>
        <w:t>ه‌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مند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مي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کند.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</w:p>
    <w:p w:rsidR="00E03F6E" w:rsidRPr="003C6501" w:rsidRDefault="00E72574" w:rsidP="00E03F6E">
      <w:pPr>
        <w:pStyle w:val="NormalWeb"/>
        <w:tabs>
          <w:tab w:val="left" w:pos="5441"/>
        </w:tabs>
        <w:bidi/>
        <w:spacing w:before="0" w:beforeAutospacing="0" w:after="0" w:afterAutospacing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 xml:space="preserve">د) </w:t>
      </w:r>
      <w:r w:rsidRPr="003C6501">
        <w:rPr>
          <w:rFonts w:cs="B Nazanin"/>
          <w:color w:val="0D0D0D"/>
          <w:sz w:val="26"/>
          <w:szCs w:val="26"/>
          <w:rtl/>
        </w:rPr>
        <w:t>تبليغات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به وسیلۀ مسجد</w:t>
      </w:r>
      <w:r w:rsidRPr="003C6501">
        <w:rPr>
          <w:rFonts w:cs="B Nazanin"/>
          <w:color w:val="0D0D0D"/>
          <w:sz w:val="26"/>
          <w:szCs w:val="26"/>
        </w:rPr>
        <w:tab/>
      </w:r>
      <w:r w:rsidRPr="003C6501">
        <w:rPr>
          <w:rFonts w:cs="B Nazanin"/>
          <w:color w:val="0D0D0D"/>
          <w:sz w:val="26"/>
          <w:szCs w:val="26"/>
        </w:rPr>
        <w:br/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با گواهی تاریخ، </w:t>
      </w:r>
      <w:r w:rsidRPr="003C6501">
        <w:rPr>
          <w:rFonts w:cs="B Nazanin"/>
          <w:color w:val="0D0D0D"/>
          <w:sz w:val="26"/>
          <w:szCs w:val="26"/>
          <w:rtl/>
        </w:rPr>
        <w:t>انگيزه و هدف اصلى از هجرت پيامبر اكرم صلى الله عليه و آله به مدينه، يافتن محيطى مناسب و آرام و دست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يابى به وسايل و امكانات لازم براى تبليغ و گستردن آيين اسلام بود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بر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</w:rPr>
        <w:t>اين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</w:rPr>
        <w:t xml:space="preserve">اساس پس از استقرار رسول خدا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>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  <w:r w:rsidRPr="003C6501">
        <w:rPr>
          <w:rFonts w:cs="B Nazanin"/>
          <w:color w:val="0D0D0D"/>
          <w:sz w:val="26"/>
          <w:szCs w:val="26"/>
          <w:rtl/>
        </w:rPr>
        <w:t xml:space="preserve"> در مدينه، مسجد كه تنها مركز عمومى و كانون ارتباط جمعى در جامع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نوخاست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اسلامى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شمار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رفت،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عنوان پايگاه اساسى كل فعاليت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تبليغاتى مسلمانان، مورد استفاده قرار گرفت</w:t>
      </w:r>
      <w:r w:rsidRPr="003C6501">
        <w:rPr>
          <w:rFonts w:cs="B Nazanin"/>
          <w:color w:val="0D0D0D"/>
          <w:sz w:val="26"/>
          <w:szCs w:val="26"/>
        </w:rPr>
        <w:t>.</w:t>
      </w:r>
    </w:p>
    <w:p w:rsidR="00E72574" w:rsidRPr="003C6501" w:rsidRDefault="00E72574" w:rsidP="00E03F6E">
      <w:pPr>
        <w:pStyle w:val="NormalWeb"/>
        <w:tabs>
          <w:tab w:val="left" w:pos="5441"/>
        </w:tabs>
        <w:bidi/>
        <w:spacing w:before="0" w:beforeAutospacing="0" w:after="0" w:afterAutospacing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</w:rPr>
      </w:pPr>
      <w:r w:rsidRPr="003C6501">
        <w:rPr>
          <w:rFonts w:cs="B Nazanin"/>
          <w:color w:val="0D0D0D"/>
          <w:sz w:val="26"/>
          <w:szCs w:val="26"/>
        </w:rPr>
        <w:br/>
        <w:t> </w:t>
      </w:r>
      <w:r w:rsidRPr="003C6501">
        <w:rPr>
          <w:rFonts w:cs="B Nazanin"/>
          <w:color w:val="0D0D0D"/>
          <w:sz w:val="26"/>
          <w:szCs w:val="26"/>
          <w:rtl/>
        </w:rPr>
        <w:t xml:space="preserve">پيامبر اكرم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>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  <w:r w:rsidRPr="003C6501">
        <w:rPr>
          <w:rFonts w:cs="B Nazanin"/>
          <w:color w:val="0D0D0D"/>
          <w:sz w:val="26"/>
          <w:szCs w:val="26"/>
          <w:rtl/>
        </w:rPr>
        <w:t xml:space="preserve"> در اين پايگاه بزرگ تبليغى در پرتو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تعاليم آسمانى اسلام و از </w:t>
      </w:r>
      <w:r w:rsidRPr="003C6501">
        <w:rPr>
          <w:rFonts w:cs="B Nazanin" w:hint="cs"/>
          <w:color w:val="0D0D0D"/>
          <w:sz w:val="26"/>
          <w:szCs w:val="26"/>
          <w:rtl/>
        </w:rPr>
        <w:t>راه</w:t>
      </w:r>
      <w:r w:rsidRPr="003C6501">
        <w:rPr>
          <w:rFonts w:cs="B Nazanin"/>
          <w:color w:val="0D0D0D"/>
          <w:sz w:val="26"/>
          <w:szCs w:val="26"/>
          <w:rtl/>
        </w:rPr>
        <w:t xml:space="preserve"> تدريس،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نصیحت</w:t>
      </w:r>
      <w:r w:rsidRPr="003C6501">
        <w:rPr>
          <w:rFonts w:cs="B Nazanin"/>
          <w:color w:val="0D0D0D"/>
          <w:sz w:val="26"/>
          <w:szCs w:val="26"/>
          <w:rtl/>
        </w:rPr>
        <w:t>، ارشاد، و ايراد خطبه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نماز جمعه و ديگر سخن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رانى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به نشر فرهنگ عظيم اسلامى پرداخت و با برپايى آيين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با شكوه جمعه و جماعات و تشكيل حلقه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علمى در اين مكان، مجد و عظمت آيين خويش را به نمايش گذاشت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</w:rPr>
        <w:t xml:space="preserve"> </w:t>
      </w:r>
    </w:p>
    <w:p w:rsidR="00E72574" w:rsidRPr="003C6501" w:rsidRDefault="00E72574" w:rsidP="000B6489">
      <w:pPr>
        <w:pStyle w:val="NormalWeb"/>
        <w:tabs>
          <w:tab w:val="left" w:pos="5441"/>
        </w:tabs>
        <w:bidi/>
        <w:spacing w:before="0" w:beforeAutospacing="0" w:after="0" w:afterAutospacing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</w:rPr>
      </w:pPr>
      <w:r w:rsidRPr="003C6501">
        <w:rPr>
          <w:rFonts w:cs="B Nazanin"/>
          <w:color w:val="0D0D0D"/>
          <w:sz w:val="26"/>
          <w:szCs w:val="26"/>
        </w:rPr>
        <w:t> </w:t>
      </w:r>
      <w:r w:rsidRPr="003C6501">
        <w:rPr>
          <w:rFonts w:cs="B Nazanin"/>
          <w:color w:val="0D0D0D"/>
          <w:sz w:val="26"/>
          <w:szCs w:val="26"/>
          <w:rtl/>
        </w:rPr>
        <w:t>برپايى صف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فشرد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مؤمنان براى اداى فريض</w:t>
      </w:r>
      <w:r w:rsidRPr="003C6501">
        <w:rPr>
          <w:rFonts w:cs="B Nazanin" w:hint="cs"/>
          <w:color w:val="0D0D0D"/>
          <w:sz w:val="26"/>
          <w:szCs w:val="26"/>
          <w:rtl/>
        </w:rPr>
        <w:t>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روزانه و نيز تلاوت دل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نشين آيات قرآن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كه به همت بعضى از صحابه 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چون عبدالله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بن مسعود، زيدبن ثابت، ابى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بن كعب و ديگران انجام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شد، در افراد و گروه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هايى كه 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گاه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>ي</w:t>
      </w:r>
      <w:r w:rsidRPr="003C6501">
        <w:rPr>
          <w:rFonts w:cs="B Nazanin"/>
          <w:color w:val="0D0D0D"/>
          <w:sz w:val="26"/>
          <w:szCs w:val="26"/>
          <w:rtl/>
        </w:rPr>
        <w:t xml:space="preserve"> به مدينه آمدند ت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>ثير بسيار چشم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گيرى داشت.</w:t>
      </w:r>
      <w:r w:rsidRPr="003C6501">
        <w:rPr>
          <w:rFonts w:cs="B Nazanin" w:hint="cs"/>
          <w:color w:val="0D0D0D"/>
          <w:sz w:val="26"/>
          <w:szCs w:val="26"/>
          <w:rtl/>
        </w:rPr>
        <w:t>(محرمی، 1379: 97)</w:t>
      </w:r>
      <w:r w:rsidRPr="003C6501">
        <w:rPr>
          <w:rFonts w:cs="B Nazanin"/>
          <w:color w:val="0D0D0D"/>
          <w:sz w:val="26"/>
          <w:szCs w:val="26"/>
          <w:rtl/>
        </w:rPr>
        <w:t xml:space="preserve"> چنان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كه فرستادگان قبيل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ثقيف كه بر</w:t>
      </w:r>
      <w:r w:rsidRPr="003C6501">
        <w:rPr>
          <w:rFonts w:cs="B Nazanin" w:hint="cs"/>
          <w:color w:val="0D0D0D"/>
          <w:sz w:val="26"/>
          <w:szCs w:val="26"/>
          <w:rtl/>
        </w:rPr>
        <w:t>ای</w:t>
      </w:r>
      <w:r w:rsidRPr="003C6501">
        <w:rPr>
          <w:rFonts w:cs="B Nazanin"/>
          <w:color w:val="0D0D0D"/>
          <w:sz w:val="26"/>
          <w:szCs w:val="26"/>
          <w:rtl/>
        </w:rPr>
        <w:t xml:space="preserve"> مذاكره با رسول خدا </w:t>
      </w:r>
      <w:r w:rsidRPr="003C6501">
        <w:rPr>
          <w:rFonts w:cs="B Nazanin"/>
          <w:color w:val="0D0D0D"/>
          <w:sz w:val="26"/>
          <w:szCs w:val="26"/>
          <w:rtl/>
        </w:rPr>
        <w:lastRenderedPageBreak/>
        <w:t>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 به مدينه آمد</w:t>
      </w:r>
      <w:r w:rsidRPr="003C6501">
        <w:rPr>
          <w:rFonts w:cs="B Nazanin" w:hint="cs"/>
          <w:color w:val="0D0D0D"/>
          <w:sz w:val="26"/>
          <w:szCs w:val="26"/>
          <w:rtl/>
        </w:rPr>
        <w:t>ه</w:t>
      </w:r>
      <w:r w:rsidRPr="003C6501">
        <w:rPr>
          <w:rFonts w:cs="B Nazanin"/>
          <w:color w:val="0D0D0D"/>
          <w:sz w:val="26"/>
          <w:szCs w:val="26"/>
          <w:rtl/>
        </w:rPr>
        <w:t xml:space="preserve"> بودند، با ديدن چنين مناظرى سخت تحت ت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>ثير مسلمانان قرار گرفتند و به آيين اسلام گرويدند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</w:rPr>
        <w:t xml:space="preserve"> </w:t>
      </w:r>
    </w:p>
    <w:p w:rsidR="00E72574" w:rsidRPr="003C6501" w:rsidRDefault="00E72574" w:rsidP="00E03F6E">
      <w:pPr>
        <w:pStyle w:val="NormalWeb"/>
        <w:tabs>
          <w:tab w:val="left" w:pos="5441"/>
        </w:tabs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به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این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ترتیب</w:t>
      </w:r>
      <w:r w:rsidRPr="003C6501">
        <w:rPr>
          <w:rFonts w:cs="B Nazanin"/>
          <w:color w:val="0D0D0D"/>
          <w:sz w:val="26"/>
          <w:szCs w:val="26"/>
          <w:rtl/>
        </w:rPr>
        <w:t xml:space="preserve"> بر اثر كوشش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تبليغى مسلمانان در مسجد پيامبر 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 زمينه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مناسبى براى پذيرش اسلام و ديگر افراد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وجود آمد،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طورى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كه هرگاه نماينده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اى از سوى يكى از قبايل و اقوام براى كسب اطلاع از آيين جديد به مسجد مدينه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آمد، بى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درنگ اسلام را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پذير</w:t>
      </w:r>
      <w:r w:rsidRPr="003C6501">
        <w:rPr>
          <w:rFonts w:cs="B Nazanin" w:hint="cs"/>
          <w:color w:val="0D0D0D"/>
          <w:sz w:val="26"/>
          <w:szCs w:val="26"/>
          <w:rtl/>
        </w:rPr>
        <w:t>فت</w:t>
      </w:r>
      <w:r w:rsidRPr="003C6501">
        <w:rPr>
          <w:rFonts w:cs="B Nazanin"/>
          <w:color w:val="0D0D0D"/>
          <w:sz w:val="26"/>
          <w:szCs w:val="26"/>
        </w:rPr>
        <w:t>.</w:t>
      </w:r>
      <w:r w:rsidRPr="003C6501">
        <w:rPr>
          <w:rFonts w:cs="B Nazanin"/>
          <w:color w:val="0D0D0D"/>
          <w:sz w:val="26"/>
          <w:szCs w:val="26"/>
        </w:rPr>
        <w:br/>
        <w:t> </w:t>
      </w:r>
      <w:r w:rsidRPr="003C6501">
        <w:rPr>
          <w:rFonts w:cs="B Nazanin"/>
          <w:color w:val="0D0D0D"/>
          <w:sz w:val="26"/>
          <w:szCs w:val="26"/>
          <w:rtl/>
        </w:rPr>
        <w:t>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چنين مسجد پيامبر 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 xml:space="preserve">الله عليه وآله در مدينه، 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مانند یک </w:t>
      </w:r>
      <w:r w:rsidRPr="003C6501">
        <w:rPr>
          <w:rFonts w:cs="B Nazanin"/>
          <w:color w:val="0D0D0D"/>
          <w:sz w:val="26"/>
          <w:szCs w:val="26"/>
          <w:rtl/>
        </w:rPr>
        <w:t>دانشگاه بزرگ تبليغى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بود </w:t>
      </w:r>
      <w:r w:rsidRPr="003C6501">
        <w:rPr>
          <w:rFonts w:cs="B Nazanin"/>
          <w:color w:val="0D0D0D"/>
          <w:sz w:val="26"/>
          <w:szCs w:val="26"/>
          <w:rtl/>
        </w:rPr>
        <w:t>كه در آن رسول خدا 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 در پرتو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راهنمایی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آموزند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خويش به تربيت مبلغان ورزيده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اى همت گماشت و آنان را پس از آگاهى از قرآن و فقه اسلامى، به نقاط مختلف جزيرة العرب اعزام كرد تا در پرتو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هدايت و تعليم، مردم آن بلاد را از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تاریکی </w:t>
      </w:r>
      <w:r w:rsidRPr="003C6501">
        <w:rPr>
          <w:rFonts w:cs="B Nazanin"/>
          <w:color w:val="0D0D0D"/>
          <w:sz w:val="26"/>
          <w:szCs w:val="26"/>
          <w:rtl/>
        </w:rPr>
        <w:t>جهل و شرك برهانند و به آغوش اسلام فرا خوانند</w:t>
      </w:r>
      <w:r w:rsidRPr="003C6501">
        <w:rPr>
          <w:rFonts w:cs="B Nazanin" w:hint="cs"/>
          <w:color w:val="0D0D0D"/>
          <w:sz w:val="26"/>
          <w:szCs w:val="26"/>
          <w:rtl/>
        </w:rPr>
        <w:t>. بنابر نوشته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های </w:t>
      </w:r>
      <w:r w:rsidRPr="003C6501">
        <w:rPr>
          <w:rFonts w:cs="B Nazanin"/>
          <w:color w:val="0D0D0D"/>
          <w:sz w:val="26"/>
          <w:szCs w:val="26"/>
          <w:rtl/>
        </w:rPr>
        <w:t>تاريخ</w:t>
      </w:r>
      <w:r w:rsidRPr="003C6501">
        <w:rPr>
          <w:rFonts w:cs="B Nazanin" w:hint="cs"/>
          <w:color w:val="0D0D0D"/>
          <w:sz w:val="26"/>
          <w:szCs w:val="26"/>
          <w:rtl/>
        </w:rPr>
        <w:t>ی،</w:t>
      </w:r>
      <w:r w:rsidRPr="003C6501">
        <w:rPr>
          <w:rFonts w:cs="B Nazanin"/>
          <w:color w:val="0D0D0D"/>
          <w:sz w:val="26"/>
          <w:szCs w:val="26"/>
          <w:rtl/>
        </w:rPr>
        <w:t xml:space="preserve"> بر اثر فعاليت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تبليغى اين گروه از دانش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آموختگان مكتب وحى و مدرس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رسالت بود كه نه تنها اسلام در سراسر جزيرة العرب راه يافت، بلكه در فاصل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كوتاهى پس از رحلت رسول خدا صلى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عليه وآله، اين آيين آسمانى بخش گسترده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اى از جهان آن روزگار را فراگرفت</w:t>
      </w:r>
      <w:r w:rsidRPr="003C6501">
        <w:rPr>
          <w:rFonts w:cs="B Nazanin" w:hint="cs"/>
          <w:color w:val="0D0D0D"/>
          <w:sz w:val="26"/>
          <w:szCs w:val="26"/>
          <w:rtl/>
        </w:rPr>
        <w:t>؛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 اثر</w:t>
      </w:r>
      <w:r w:rsidRPr="003C6501">
        <w:rPr>
          <w:rFonts w:cs="B Nazanin"/>
          <w:color w:val="0D0D0D"/>
          <w:sz w:val="26"/>
          <w:szCs w:val="26"/>
          <w:rtl/>
        </w:rPr>
        <w:t xml:space="preserve"> اين فتح فرهنگى و ايدئولوژيكى بود كه مسجدها، منبرها، مجالس درس فقه، حديث، ادبيات، كلام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تفسير، اخلاق و ديگر دانش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اسلامى در سراسر سرزمين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>‌</w:t>
      </w:r>
      <w:r w:rsidRPr="003C6501">
        <w:rPr>
          <w:rFonts w:cs="B Nazanin"/>
          <w:color w:val="0D0D0D"/>
          <w:sz w:val="26"/>
          <w:szCs w:val="26"/>
          <w:rtl/>
        </w:rPr>
        <w:t>هاى قلمرو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اسلام نمودار شد</w:t>
      </w:r>
      <w:r w:rsidRPr="003C6501">
        <w:rPr>
          <w:rFonts w:cs="B Nazanin"/>
          <w:color w:val="0D0D0D"/>
          <w:sz w:val="26"/>
          <w:szCs w:val="26"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ه) تأثیر مسجد بر شهرنشینی 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پایه و اساس شهر شدن و مدنیت هر مکان، وجود مسجد در آن است. از رسول اکرم روایت شده است که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فرماید: «روستا به جایی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گویند که جمعه و جماعت و مسجد ندارد.» (کنز العمال، ج14، ص 175) از این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رو مسلمانان در تأسیس شهرهای جدید، اولین مکانی که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ساختند مسجد بود. شهر کوفه اولین شهری بود که مسلمانان آن را از پایه بنا کردند و مسجد اولین بنای آن شهر بود. مسجد در جایگاه دفاع و پاسداری از دین قرار داشت و مسلمانان با مرکزیت آن، به این مهم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پرداختند. (نوبهار، 1373: 185)</w:t>
      </w:r>
    </w:p>
    <w:p w:rsidR="00E72574" w:rsidRPr="003C6501" w:rsidRDefault="00E72574" w:rsidP="000B6489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</w:rPr>
        <w:br/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 </w:t>
      </w:r>
      <w:r w:rsidRPr="003C6501">
        <w:rPr>
          <w:rFonts w:cs="B Nazanin"/>
          <w:color w:val="0D0D0D"/>
          <w:sz w:val="26"/>
          <w:szCs w:val="26"/>
          <w:rtl/>
        </w:rPr>
        <w:t>پيامبر اكرم صلى الله عليه و آله پس از هجرت به مدينه به منظور تشكيل جامعه اسلامى و استقرار نظام اعتقادى و اجتماعى اسلام، رسما دولت اسلامى را در اين شهر بنياد نهاد؛ طبيعى است ايجاد چنين دولتى، پرداختن به امور نوين و بنيان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</w:t>
      </w:r>
      <w:r w:rsidRPr="003C6501">
        <w:rPr>
          <w:rFonts w:cs="B Nazanin" w:hint="cs"/>
          <w:color w:val="0D0D0D"/>
          <w:sz w:val="26"/>
          <w:szCs w:val="26"/>
          <w:rtl/>
        </w:rPr>
        <w:t>ز</w:t>
      </w:r>
      <w:r w:rsidRPr="003C6501">
        <w:rPr>
          <w:rFonts w:cs="B Nazanin"/>
          <w:color w:val="0D0D0D"/>
          <w:sz w:val="26"/>
          <w:szCs w:val="26"/>
          <w:rtl/>
        </w:rPr>
        <w:t>ارى مؤسسات و طرح مسائلى جديد را ضرورى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نمود، كه از جمل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آنها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ت</w:t>
      </w:r>
      <w:r w:rsidRPr="003C6501">
        <w:rPr>
          <w:rFonts w:cs="B Nazanin" w:hint="cs"/>
          <w:color w:val="0D0D0D"/>
          <w:sz w:val="26"/>
          <w:szCs w:val="26"/>
          <w:rtl/>
        </w:rPr>
        <w:t>أ</w:t>
      </w:r>
      <w:r w:rsidRPr="003C6501">
        <w:rPr>
          <w:rFonts w:cs="B Nazanin"/>
          <w:color w:val="0D0D0D"/>
          <w:sz w:val="26"/>
          <w:szCs w:val="26"/>
          <w:rtl/>
        </w:rPr>
        <w:t>سيس نهادى اجتماعى براى تجمع نيروها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و مركزى براى رسيدگى به مسائل مردمى و تبيين سياست اسلام بود</w:t>
      </w:r>
      <w:r w:rsidRPr="003C6501">
        <w:rPr>
          <w:rFonts w:cs="B Nazanin"/>
          <w:color w:val="0D0D0D"/>
          <w:sz w:val="26"/>
          <w:szCs w:val="26"/>
        </w:rPr>
        <w:t>.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</w:rPr>
        <w:t> </w:t>
      </w:r>
      <w:r w:rsidRPr="003C6501">
        <w:rPr>
          <w:rFonts w:cs="B Nazanin"/>
          <w:color w:val="0D0D0D"/>
          <w:sz w:val="26"/>
          <w:szCs w:val="26"/>
          <w:rtl/>
        </w:rPr>
        <w:t>براين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اساس پيامبر اكرم مسجد را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عنوان نخستين پايگاه و مجمع مسلمانان براى پرداختن به چنين امورى برگزيد. به دستور حضرت، زمينى خريدارى و بناى مسجد آغاز شد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رسول خدا همراه با مهاجران و انصار با حركتى بنيادين و اجتماعى به ساختن مسجد پرداختند و بر اثر كوشش و اهتمام ايشان، ساختمان مسجد در مدتى كوتاه به اتمام رسيد. اين مسجد، ساده و بى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پيرايه و بسيار ابتدايى بود، زمينش از ريگ، ديوارهايش از خشت، منبرش از چوب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و سقفش از شاخ و برگ درختان </w:t>
      </w:r>
      <w:r w:rsidRPr="003C6501">
        <w:rPr>
          <w:rFonts w:cs="B Nazanin" w:hint="cs"/>
          <w:color w:val="0D0D0D"/>
          <w:sz w:val="26"/>
          <w:szCs w:val="26"/>
          <w:rtl/>
        </w:rPr>
        <w:t>بود؛</w:t>
      </w:r>
      <w:r w:rsidRPr="003C6501">
        <w:rPr>
          <w:rFonts w:cs="B Nazanin"/>
          <w:color w:val="0D0D0D"/>
          <w:sz w:val="26"/>
          <w:szCs w:val="26"/>
          <w:rtl/>
        </w:rPr>
        <w:t xml:space="preserve"> اما چون جايگاه عبادت و نيايش رسول خدا و مؤمنان راستين بود، فضاي</w:t>
      </w:r>
      <w:r w:rsidRPr="003C6501">
        <w:rPr>
          <w:rFonts w:cs="B Nazanin" w:hint="cs"/>
          <w:color w:val="0D0D0D"/>
          <w:sz w:val="26"/>
          <w:szCs w:val="26"/>
          <w:rtl/>
        </w:rPr>
        <w:t>ی</w:t>
      </w:r>
      <w:r w:rsidRPr="003C6501">
        <w:rPr>
          <w:rFonts w:cs="B Nazanin"/>
          <w:color w:val="0D0D0D"/>
          <w:sz w:val="26"/>
          <w:szCs w:val="26"/>
          <w:rtl/>
        </w:rPr>
        <w:t xml:space="preserve"> آكنده از معنويت، خلوص، صفا، صميميت، ايمان و عشق به پروردگار د</w:t>
      </w:r>
      <w:r w:rsidRPr="003C6501">
        <w:rPr>
          <w:rFonts w:cs="B Nazanin" w:hint="cs"/>
          <w:color w:val="0D0D0D"/>
          <w:sz w:val="26"/>
          <w:szCs w:val="26"/>
          <w:rtl/>
        </w:rPr>
        <w:t>اشت</w:t>
      </w:r>
      <w:r w:rsidRPr="003C6501">
        <w:rPr>
          <w:rFonts w:cs="B Nazanin"/>
          <w:color w:val="0D0D0D"/>
          <w:sz w:val="26"/>
          <w:szCs w:val="26"/>
        </w:rPr>
        <w:t>.</w:t>
      </w:r>
    </w:p>
    <w:p w:rsidR="00E72574" w:rsidRPr="003C6501" w:rsidRDefault="00E72574" w:rsidP="000B6489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</w:rPr>
        <w:br/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 </w:t>
      </w:r>
      <w:r w:rsidRPr="003C6501">
        <w:rPr>
          <w:rFonts w:cs="B Nazanin"/>
          <w:color w:val="0D0D0D"/>
          <w:sz w:val="26"/>
          <w:szCs w:val="26"/>
          <w:rtl/>
        </w:rPr>
        <w:t>مسجد نه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تنها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صورت جايگاه اصلى اجتماع مؤمنان براى برگزارى مراسم عبادى مورد استفاده بود، بلكه كانون معارف و احكام اسلامى، مركز جهاد تبليغاتى و ارشادى، قرارگاه سياسى و اداره دولت نيز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شمار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رفت. به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اين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ترتيب، مسجد در آن روزگار از نظر عملكرد</w:t>
      </w:r>
      <w:r w:rsidRPr="003C6501">
        <w:rPr>
          <w:rFonts w:cs="B Nazanin" w:hint="cs"/>
          <w:color w:val="0D0D0D"/>
          <w:sz w:val="26"/>
          <w:szCs w:val="26"/>
          <w:rtl/>
        </w:rPr>
        <w:t>،</w:t>
      </w:r>
      <w:r w:rsidRPr="003C6501">
        <w:rPr>
          <w:rFonts w:cs="B Nazanin"/>
          <w:color w:val="0D0D0D"/>
          <w:sz w:val="26"/>
          <w:szCs w:val="26"/>
          <w:rtl/>
        </w:rPr>
        <w:t xml:space="preserve"> نهادى با چندين نقش بود</w:t>
      </w:r>
      <w:r w:rsidRPr="003C6501">
        <w:rPr>
          <w:rFonts w:cs="B Nazanin" w:hint="cs"/>
          <w:color w:val="0D0D0D"/>
          <w:sz w:val="26"/>
          <w:szCs w:val="26"/>
          <w:rtl/>
        </w:rPr>
        <w:t>‌.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به این ترتیب رسول گرامی اسلام به کمک مسجد، شهر اسلامی را مدیریت می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کرد و مدیریت شهری را به عهده داشت. تنظیم رفتارهای شهروندان و نحوۀ تعامل آن</w:t>
      </w:r>
      <w:r w:rsidRPr="003C6501">
        <w:rPr>
          <w:rFonts w:cs="B Nazanin" w:hint="cs"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ها با یکدیگر، برطرف کردن معضلات شهری از کارکردهای مدنی مسجد است.   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اینک با توجه به تمام مواردی که برشمردیم و دقت در تأثیراتی که مسجد در بطن جامعۀ اسلامی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گذارد،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توان به نقش مسجد در سازمان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دهی حرکت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 اجتماعی پی برد: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</w:p>
    <w:p w:rsidR="00E72574" w:rsidRPr="003C6501" w:rsidRDefault="00E72574" w:rsidP="00E72574">
      <w:pPr>
        <w:bidi/>
        <w:spacing w:after="0" w:line="20" w:lineRule="atLeast"/>
        <w:jc w:val="lowKashida"/>
        <w:rPr>
          <w:rFonts w:cs="B Nazanin"/>
          <w:b/>
          <w:bCs/>
          <w:color w:val="0D0D0D"/>
          <w:sz w:val="26"/>
          <w:szCs w:val="26"/>
          <w:rtl/>
        </w:rPr>
      </w:pP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>کنترل تنش</w:t>
      </w:r>
      <w:r w:rsidRPr="003C6501">
        <w:rPr>
          <w:rFonts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>های اجتماعی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یکی از مشکلات جدّی در 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امع 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ناگ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از جمله ایران، اختلاف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صف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بندی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مختلف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برابر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یکدیگر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.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اختلا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قبیله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ای، طایفه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صف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آرایی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اهالی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ستاها، شهرها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محلّه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برابر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یکدیگر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قلمداد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د. این تنش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گاهی با گذر زمان به 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مزمن در آمده، بخشی از تاریخ مناطق را به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اختصاص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موا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ردی منجر به قتل نفس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خسارات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مالی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فراو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گردد.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کنترل این تنش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ها، یک حرکت اجتماعی محسوب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شود و از چند راه در مسجد قابل اجراست: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الف. جلس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حدت در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مسجد</w:t>
      </w:r>
    </w:p>
    <w:p w:rsidR="00E72574" w:rsidRPr="003C6501" w:rsidRDefault="00E72574" w:rsidP="000B6489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با دع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 از سران درگیری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ها، تشکیل جلسه با آنان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نصیحت آنها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دلیل آوردن 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آیه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قرآنی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ایات، به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زمین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همدلی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ستی بین آنان را فراهم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آنان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است که در کاهش درگیری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تلاش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 xml:space="preserve"> مسجد معمولا جایگاه طرح مشکلات و مباحث اجتماعی است و به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طور طبیعی، با حضور در چنین مکانی روح تعهد و دردمندی در فرد ایجاد می‌شود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ب. سخ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ن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رانی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 توجه به کارکرد تبلیغی و رسانه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ای مسجد،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 سخنرانی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با استفاده از آیات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ایات مرب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ط به پرهیز از اختلافات، گسترش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برادری و رفاقت،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اصلاح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مؤمنین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... مردم را به 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درگیری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ترغیب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کرد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ج. مراسم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/>
        <w:contextualSpacing/>
        <w:jc w:val="lowKashida"/>
        <w:rPr>
          <w:rFonts w:ascii="Tahoma" w:hAnsi="Tahoma"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  <w:rtl/>
        </w:rPr>
        <w:t>اعیاد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عزاداری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معصو</w:t>
      </w:r>
      <w:r w:rsidRPr="003C6501">
        <w:rPr>
          <w:rFonts w:cs="B Nazanin"/>
          <w:color w:val="0D0D0D"/>
          <w:sz w:val="26"/>
          <w:szCs w:val="26"/>
          <w:rtl/>
        </w:rPr>
        <w:t xml:space="preserve">مین </w:t>
      </w:r>
      <w:r w:rsidRPr="003C6501">
        <w:rPr>
          <w:rFonts w:cs="B Nazanin" w:hint="cs"/>
          <w:color w:val="0D0D0D"/>
          <w:sz w:val="26"/>
          <w:szCs w:val="26"/>
          <w:rtl/>
        </w:rPr>
        <w:t>(</w:t>
      </w:r>
      <w:r w:rsidRPr="003C6501">
        <w:rPr>
          <w:rFonts w:cs="B Nazanin"/>
          <w:color w:val="0D0D0D"/>
          <w:sz w:val="26"/>
          <w:szCs w:val="26"/>
          <w:rtl/>
        </w:rPr>
        <w:t>علیهم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السلام</w:t>
      </w:r>
      <w:r w:rsidRPr="003C6501">
        <w:rPr>
          <w:rFonts w:cs="B Nazanin" w:hint="cs"/>
          <w:color w:val="0D0D0D"/>
          <w:sz w:val="26"/>
          <w:szCs w:val="26"/>
          <w:rtl/>
        </w:rPr>
        <w:t>)</w:t>
      </w:r>
      <w:r w:rsidRPr="003C6501">
        <w:rPr>
          <w:rFonts w:cs="B Nazanin"/>
          <w:color w:val="0D0D0D"/>
          <w:sz w:val="26"/>
          <w:szCs w:val="26"/>
          <w:rtl/>
        </w:rPr>
        <w:t xml:space="preserve">، </w:t>
      </w:r>
      <w:r w:rsidRPr="003C6501">
        <w:rPr>
          <w:rFonts w:cs="B Nazanin" w:hint="cs"/>
          <w:color w:val="0D0D0D"/>
          <w:sz w:val="26"/>
          <w:szCs w:val="26"/>
          <w:rtl/>
        </w:rPr>
        <w:t>و یا مناسبت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های گوناگون مذهبی و اجتماعی، </w:t>
      </w:r>
      <w:r w:rsidRPr="003C6501">
        <w:rPr>
          <w:rFonts w:cs="B Nazanin"/>
          <w:color w:val="0D0D0D"/>
          <w:sz w:val="26"/>
          <w:szCs w:val="26"/>
          <w:rtl/>
        </w:rPr>
        <w:t>زمان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های مناسبی است که از گر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های درگیر برای شرکت در مراسم دع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ت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با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گرمی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هر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یا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چند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دسته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استقبال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بین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آنان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صلح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صفا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ایجاد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شو</w:t>
      </w:r>
      <w:r w:rsidRPr="003C6501">
        <w:rPr>
          <w:rFonts w:cs="B Nazanin"/>
          <w:color w:val="0D0D0D"/>
          <w:sz w:val="26"/>
          <w:szCs w:val="26"/>
          <w:rtl/>
        </w:rPr>
        <w:t>د.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بايد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به</w:t>
      </w:r>
      <w:r w:rsidR="000B6489" w:rsidRPr="003C6501">
        <w:rPr>
          <w:rFonts w:ascii="Tahoma" w:hAnsi="Tahoma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ياد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داشته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باشيم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مسجد</w:t>
      </w:r>
      <w:r w:rsidR="000B6489" w:rsidRPr="003C6501">
        <w:rPr>
          <w:rFonts w:ascii="Tahoma" w:hAnsi="Tahoma" w:cs="B Nazanin" w:hint="cs"/>
          <w:color w:val="0D0D0D"/>
          <w:sz w:val="26"/>
          <w:szCs w:val="26"/>
          <w:rtl/>
        </w:rPr>
        <w:t xml:space="preserve"> فقط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جايگاه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عزاداري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نيست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و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مي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توان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جشن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هايي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نيز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حفظ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شأن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مسجد در آن برگزار کرد. 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مسجد با ایجاد آشنایی و پیوند میان مؤمن با نخبگان و صالحان جامعه، بستری مناسب برای پرورش و تربیت روحی، اجتماعی وی فراهم کرده و با فراخوانی پیوسته مسلمانان به جمع، روح جمع‌گرایی، انعطاف و نظم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 xml:space="preserve">پذیری 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 xml:space="preserve">و وحدت 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را در آنان تقویت می‌کند</w:t>
      </w:r>
      <w:r w:rsidRPr="003C6501">
        <w:rPr>
          <w:rFonts w:cs="B Nazanin"/>
          <w:color w:val="0D0D0D"/>
          <w:sz w:val="26"/>
          <w:szCs w:val="26"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د. هماهنگی بین مساجد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 مناطقی که چند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محلۀ جدا از هم 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دارد،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 با برقراری نماز جماعت در مساجد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یا محلّه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به 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بتی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دعو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 از 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مردم برای شرکت در نماز جماعت، زمین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همدلی را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ف</w:t>
      </w:r>
      <w:r w:rsidRPr="003C6501">
        <w:rPr>
          <w:rFonts w:cs="B Nazanin"/>
          <w:color w:val="0D0D0D"/>
          <w:sz w:val="26"/>
          <w:szCs w:val="26"/>
          <w:rtl/>
        </w:rPr>
        <w:t>راهم سازد؛ مثلاً نماز ظهر</w:t>
      </w:r>
      <w:r w:rsidRPr="003C6501">
        <w:rPr>
          <w:rFonts w:ascii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عصر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یک</w:t>
      </w:r>
      <w:r w:rsidRPr="003C6501">
        <w:rPr>
          <w:rFonts w:ascii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مسجد و نماز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مغرب</w:t>
      </w:r>
      <w:r w:rsidRPr="003C6501">
        <w:rPr>
          <w:rFonts w:ascii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عشا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در مسجد دیگر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برگزار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کند</w:t>
      </w:r>
      <w:r w:rsidRPr="003C6501">
        <w:rPr>
          <w:rFonts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ه . هماهنگی بین دسته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های عزاداری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مبلّغ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 برای ایجاد هماهنگی بین دسته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عزاداری، دست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عزاداری یک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محل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 را به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محلّۀ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دیگر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مناسبت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دیگر،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 مقابل را به این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محله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بیاو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رد.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چنین عملی دوستی و همدلی ایجاد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کند و دل افراد به یکدیگر نزدیک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شود.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. نقل سخنان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حدت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آفرین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حانی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مسجد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 با نقل سخنان مثبت هر گر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 در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رد گر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ه دیگر،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دشمنی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را به همدلی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حدت تبدیل کند.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حل اختلاف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 مردمی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گاهی بین 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نف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مؤمن به دلیلی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دعوا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د، اگر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 بت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 برای حل این اختلاف با اختصاص زمانی در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مسجد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، بین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آنها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صلح ایجاد کند، ضمن عمل به آی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«اِنَّمَا الْمُؤْمِنُ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نَ اِخْ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َةٌ فَاَصْلِحُ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 بَیْنَ اَخَ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َیْکُمْ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؛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(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حجرات/ 10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)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>مؤمنان برادر یکدیگرند، پس د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i/>
          <w:i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برادر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خو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>د را صلح</w:t>
      </w:r>
      <w:r w:rsidRPr="003C6501">
        <w:rPr>
          <w:rFonts w:ascii="Times New Roman" w:eastAsia="Times New Roman" w:hAnsi="Times New Roman" w:cs="Times New Roman" w:hint="cs"/>
          <w:i/>
          <w:i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i/>
          <w:i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آشتی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دهید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>.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>»</w:t>
      </w: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vertAlign w:val="superscript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جب رفع کد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گشته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نهایت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افراد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متدین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پیش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به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علاقه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  <w:t>مند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گردند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lastRenderedPageBreak/>
        <w:t>رفع اختلاف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 خان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ادگی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 بسیاری از خان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بین زن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پدر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مادر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فرزندان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اختلافاتی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آید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مردم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دلیل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اعتماد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ن، به آنان مراجعه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کنند. بهتر است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حانی، زمان مشخصی را برای پرداختن به این ام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در نظر گرفته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برنامه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اعلان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نی که در این امر حساس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فق 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اند، از پایگاه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، خدمات بسیاری را در ام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داشته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اند؛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نحو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 که گاهی برای نیر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انتظامی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دادگاه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امر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خیلی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اضح 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 است؛ یعنی تا زمانی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که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 در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فعالیت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مشغو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ل است، در حد بسیار زیادی اختلافات مردم به پاسگاه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کلانتری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منتقل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از س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 دیگر، شاخص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امنیتی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کاهش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جرم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جنایت،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سیر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مثبت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نشان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دهد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مقام معظم رهبری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فرمایند: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i/>
          <w:i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i/>
          <w:iCs/>
          <w:color w:val="0D0D0D"/>
          <w:sz w:val="26"/>
          <w:szCs w:val="26"/>
          <w:rtl/>
        </w:rPr>
        <w:t xml:space="preserve">"...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همگان بدانند اگر به دنبال حل مشكلات رفتاري ـ اجتماعي فرزندان يا حل مشكلات خانوادگي خود هستند بايد به مسجد مراجعه كنند. اگر ايده‌هاي نو و بزرگ براي حركت علمي كشور در سر دارند مي‌بايست براي اجرايي شدن آن به مسجد مراجعه كنند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."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</w:rPr>
        <w:t xml:space="preserve"> h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</w:rPr>
        <w:t>ttp://www.tardid.com/archives)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)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رشد آگاهی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های سیاسی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از مهم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ترین نقش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، رشد آگاهی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سیاسی نیر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حزب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اللّه است که از اهمیّت بسیاری برخ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ردار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باشد.</w:t>
      </w:r>
    </w:p>
    <w:p w:rsidR="00E72574" w:rsidRPr="003C6501" w:rsidRDefault="00E72574" w:rsidP="000B6489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/>
          <w:color w:val="0D0D0D"/>
          <w:sz w:val="26"/>
          <w:szCs w:val="26"/>
          <w:rtl/>
        </w:rPr>
        <w:t>در زمان پیامبر صلی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الله علیه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وآله،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جهت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>‌</w:t>
      </w:r>
      <w:r w:rsidRPr="003C6501">
        <w:rPr>
          <w:rFonts w:cs="B Nazanin" w:hint="cs"/>
          <w:color w:val="0D0D0D"/>
          <w:sz w:val="26"/>
          <w:szCs w:val="26"/>
          <w:rtl/>
        </w:rPr>
        <w:t>گیری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سیاسی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اسلام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قالب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آیات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قرآن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مطرح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شد</w:t>
      </w:r>
      <w:r w:rsidRPr="003C6501">
        <w:rPr>
          <w:rFonts w:cs="B Nazanin"/>
          <w:color w:val="0D0D0D"/>
          <w:sz w:val="26"/>
          <w:szCs w:val="26"/>
          <w:rtl/>
        </w:rPr>
        <w:t xml:space="preserve">. </w:t>
      </w:r>
      <w:r w:rsidRPr="003C6501">
        <w:rPr>
          <w:rFonts w:cs="B Nazanin" w:hint="cs"/>
          <w:color w:val="0D0D0D"/>
          <w:sz w:val="26"/>
          <w:szCs w:val="26"/>
          <w:rtl/>
        </w:rPr>
        <w:t>این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آیات،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گاهی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برابر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کفار،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یهو</w:t>
      </w:r>
      <w:r w:rsidRPr="003C6501">
        <w:rPr>
          <w:rFonts w:cs="B Nazanin"/>
          <w:color w:val="0D0D0D"/>
          <w:sz w:val="26"/>
          <w:szCs w:val="26"/>
          <w:rtl/>
        </w:rPr>
        <w:t>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منافقین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مو</w:t>
      </w:r>
      <w:r w:rsidRPr="003C6501">
        <w:rPr>
          <w:rFonts w:cs="B Nazanin"/>
          <w:color w:val="0D0D0D"/>
          <w:sz w:val="26"/>
          <w:szCs w:val="26"/>
          <w:rtl/>
        </w:rPr>
        <w:t>ضع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گیری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کرد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زمانی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تو</w:t>
      </w:r>
      <w:r w:rsidRPr="003C6501">
        <w:rPr>
          <w:rFonts w:cs="B Nazanin"/>
          <w:color w:val="0D0D0D"/>
          <w:sz w:val="26"/>
          <w:szCs w:val="26"/>
          <w:rtl/>
        </w:rPr>
        <w:t>طئه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های دشمنان را افشا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نم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د، از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</w:rPr>
        <w:t>نشست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های سرّی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نقشه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های ش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م آنان پرده برمی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داشت، به شایع</w:t>
      </w:r>
      <w:r w:rsidRPr="003C6501">
        <w:rPr>
          <w:rFonts w:cs="B Nazanin" w:hint="cs"/>
          <w:color w:val="0D0D0D"/>
          <w:sz w:val="26"/>
          <w:szCs w:val="26"/>
          <w:rtl/>
        </w:rPr>
        <w:t>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دشمن پاسخ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داد، شبه</w:t>
      </w:r>
      <w:r w:rsidRPr="003C6501">
        <w:rPr>
          <w:rFonts w:cs="B Nazanin" w:hint="cs"/>
          <w:color w:val="0D0D0D"/>
          <w:sz w:val="26"/>
          <w:szCs w:val="26"/>
          <w:rtl/>
        </w:rPr>
        <w:t>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آنان را مطرح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به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نقد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کشید</w:t>
      </w:r>
      <w:r w:rsidRPr="003C6501">
        <w:rPr>
          <w:rFonts w:cs="B Nazanin"/>
          <w:color w:val="0D0D0D"/>
          <w:sz w:val="26"/>
          <w:szCs w:val="26"/>
          <w:rtl/>
        </w:rPr>
        <w:t xml:space="preserve">. </w:t>
      </w:r>
      <w:r w:rsidRPr="003C6501">
        <w:rPr>
          <w:rFonts w:cs="B Nazanin" w:hint="cs"/>
          <w:color w:val="0D0D0D"/>
          <w:sz w:val="26"/>
          <w:szCs w:val="26"/>
          <w:rtl/>
        </w:rPr>
        <w:t>بهانه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های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افراد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سست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ایمان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برای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فرار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جنگ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مطرح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مؤمنین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به مبارزه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cs="B Nazanin"/>
          <w:color w:val="0D0D0D"/>
          <w:sz w:val="26"/>
          <w:szCs w:val="26"/>
          <w:rtl/>
        </w:rPr>
        <w:t>ایستادگی در برابر دشمنان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جنگ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امان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آنان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فرا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خو</w:t>
      </w:r>
      <w:r w:rsidRPr="003C6501">
        <w:rPr>
          <w:rFonts w:cs="B Nazanin"/>
          <w:color w:val="0D0D0D"/>
          <w:sz w:val="26"/>
          <w:szCs w:val="26"/>
          <w:rtl/>
        </w:rPr>
        <w:t>اند. جهادگران پاک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باخته را تش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یق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به بهشت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جاو</w:t>
      </w:r>
      <w:r w:rsidRPr="003C6501">
        <w:rPr>
          <w:rFonts w:cs="B Nazanin"/>
          <w:color w:val="0D0D0D"/>
          <w:sz w:val="26"/>
          <w:szCs w:val="26"/>
          <w:rtl/>
        </w:rPr>
        <w:t>دان بشارت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داد، فراریان از جنگ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مرگ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نکو</w:t>
      </w:r>
      <w:r w:rsidRPr="003C6501">
        <w:rPr>
          <w:rFonts w:cs="B Nazanin"/>
          <w:color w:val="0D0D0D"/>
          <w:sz w:val="26"/>
          <w:szCs w:val="26"/>
          <w:rtl/>
        </w:rPr>
        <w:t>هش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کرد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اطاعت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فرماندهی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تو</w:t>
      </w:r>
      <w:r w:rsidRPr="003C6501">
        <w:rPr>
          <w:rFonts w:cs="B Nazanin"/>
          <w:color w:val="0D0D0D"/>
          <w:sz w:val="26"/>
          <w:szCs w:val="26"/>
          <w:rtl/>
        </w:rPr>
        <w:t>صیه،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حدت را تکلیف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پرهیز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اختلاف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امت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اسلامی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را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ظیفه دینی معرفی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کرد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از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دو</w:t>
      </w:r>
      <w:r w:rsidRPr="003C6501">
        <w:rPr>
          <w:rFonts w:cs="B Nazanin"/>
          <w:color w:val="0D0D0D"/>
          <w:sz w:val="26"/>
          <w:szCs w:val="26"/>
          <w:rtl/>
        </w:rPr>
        <w:t>ستی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هم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پیمانی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با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کفار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>منافقین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بر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حذر</w:t>
      </w:r>
      <w:r w:rsidRPr="003C6501">
        <w:rPr>
          <w:rFonts w:cs="B Nazanin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>داشت</w:t>
      </w:r>
      <w:r w:rsidRPr="003C6501">
        <w:rPr>
          <w:rFonts w:cs="B Nazanin"/>
          <w:color w:val="0D0D0D"/>
          <w:sz w:val="26"/>
          <w:szCs w:val="26"/>
          <w:rtl/>
        </w:rPr>
        <w:t xml:space="preserve"> اگر گذری اجمالی به آیات قرآن داشته باشیم، خ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اهیم دید که بخش زیادی از آیات قرآن به این مباحث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پردازد.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این آی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که در مقام بیان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اضع سیاسی اسلام مطرح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گردد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هم</w:t>
      </w:r>
      <w:r w:rsidR="000B6489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چنین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امر سیاسی شخص پیامبر صلی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الله علیه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وآله،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غالبا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مساجد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امر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زه نیز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انند با بیان آیات قرآن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ایات معص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مین علیهم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السلام در مساجد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تطبیق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مسائل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سیاسی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زمان،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نیرو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مؤمن را تق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یت کرده، 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طئه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کفار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منافقین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زمان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مطرح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مسلمانان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یار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یی با جبه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پلیدی آماده سازند.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 این عرصه باید دقت 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که مساجد به مسائل جناحی جزئی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ارد نشده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جب جذب عده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 از مؤمنین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طرد دست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دیگر نگردد؛ بلکه با ایجاد اتفاق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اتحاد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جبهۀ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مؤمنین،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صفی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احد در برابر کفر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نفاق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ایجاد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 مسجد کانون مقبولیت حکومت نیز بوده و هست. برگزاری انتخابات در مساجد در حقیقت بیعت با نظام اسلامی و حاکی از اسلامی و عبادی بودن این عمل و اخذ آرا در جو سالم و آزاد مسجد، نشان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softHyphen/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دهندۀ مقبولیت یک نظام دینی از سوی مردم است. 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outlineLvl w:val="2"/>
        <w:rPr>
          <w:rFonts w:ascii="Times New Roman" w:eastAsia="Times New Roman" w:hAnsi="Times New Roman" w:cs="B Nazanin"/>
          <w:color w:val="0D0D0D"/>
          <w:sz w:val="26"/>
          <w:szCs w:val="26"/>
          <w:rtl/>
          <w:lang w:bidi="fa-IR"/>
        </w:rPr>
      </w:pP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مقابله با تهاجم فرهنگی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 به فرهنگ دینی ایران از دیرباز در دست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کار دشمنان اسلام قرار گرفته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پس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انقلاب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به دلیل مفاهیم ظلم ستیز اسلام، بسیار جدّی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تر 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سط استثمارگران دنبال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د. امر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 این تهاجم به دلیل تن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ع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پیچیدگی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ابزارهای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ارتباطاتی،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بسیار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حساس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شده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دهای این تهاجم، اشکال 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ناگ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نی دارد که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به برخی از آن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اشاره کرد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: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lastRenderedPageBreak/>
        <w:t>الف. در اکثر مراکز علمی دانشگاهی، فرهنگ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کلیۀ نمو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دهای آن تحقیر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نظریۀ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ضعیفی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بیگانگان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سط اساتید با آب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تاب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  <w:t>عنو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 بهترین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به افکار دانشج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یان ارائه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برخی از اساتید سعی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کنند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تا حد م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مکن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اژه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بیگان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 استفاده کنند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کارگیری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معادل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فراو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ان فارسی آن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خودداری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نمایند؛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گویا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خواهند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را از جهت علمی ق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 معرفی کنند.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ب. مطب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عات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ابسته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گاهی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صدا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سیما در برنامه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شاخص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اخلاقی غرب را تر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یج نم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سعی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دارند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آزادی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مدنی،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جایگاه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زن،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نیازهای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انان، اهتمام به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رزش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... را با میزان فرهنگ غرب سنجیده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تلاش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افکار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 را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جهت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دهند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ج. فساد در ابعاد مختلف تر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یج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عنو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ان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«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آزادی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اجتماعی»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بر فرهنگ عم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می تحمیل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شهو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ات جنسی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نفسانی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تحریک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گردد.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انان رنگ دینی ملّی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را باخته، از بیگانگان الگ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گیرد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ar-SA"/>
        </w:rPr>
      </w:pPr>
      <w:r w:rsidRPr="003C6501">
        <w:rPr>
          <w:rFonts w:cs="B Nazanin"/>
          <w:color w:val="0D0D0D"/>
          <w:sz w:val="26"/>
          <w:szCs w:val="26"/>
          <w:rtl/>
        </w:rPr>
        <w:t>در برابر اشکال مختلف تهاجم فرهنگی، این مساجد هستند که می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ت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انند با ایجاد فضای سالم فرهنگی، انسان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</w:t>
      </w: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 xml:space="preserve"> </w:t>
      </w:r>
      <w:r w:rsidRPr="003C6501">
        <w:rPr>
          <w:rFonts w:cs="B Nazanin" w:hint="cs"/>
          <w:color w:val="0D0D0D"/>
          <w:sz w:val="26"/>
          <w:szCs w:val="26"/>
          <w:rtl/>
        </w:rPr>
        <w:t>ر</w:t>
      </w:r>
      <w:r w:rsidRPr="003C6501">
        <w:rPr>
          <w:rFonts w:cs="B Nazanin"/>
          <w:color w:val="0D0D0D"/>
          <w:sz w:val="26"/>
          <w:szCs w:val="26"/>
          <w:rtl/>
        </w:rPr>
        <w:t>ا به ه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یت دینی خ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یش رهنم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ن گردند، رس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بات فرهنگی بیگانه را بزدایند</w:t>
      </w:r>
      <w:r w:rsidRPr="003C6501">
        <w:rPr>
          <w:rFonts w:hint="cs"/>
          <w:color w:val="0D0D0D"/>
          <w:sz w:val="26"/>
          <w:szCs w:val="26"/>
          <w:rtl/>
        </w:rPr>
        <w:t> 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cs="B Nazanin"/>
          <w:color w:val="0D0D0D"/>
          <w:sz w:val="26"/>
          <w:szCs w:val="26"/>
          <w:rtl/>
        </w:rPr>
        <w:t>همانند سنگری مستحکم در برابر این تهاجم بی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امان، فرزندان قرآن را در در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ن خ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یش حفظ کنند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کنترل اماکن فسادانگیز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برخی از اماکن تفریحی، مغازه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خانه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  <w:t>صو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محل تجمع افراد فاسد در آمده، زمین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گسترش فساد را فراهم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سازند. مت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لیان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مدیران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مساجد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انند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در قالب یک حرکت اجتماعی،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از راه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ناگ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جهت کنترل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تعطیلی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اماکن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اقدام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کنند.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</w:rPr>
        <w:t>از آن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>‌</w:t>
      </w:r>
      <w:r w:rsidRPr="003C6501">
        <w:rPr>
          <w:rFonts w:cs="B Nazanin"/>
          <w:color w:val="0D0D0D"/>
          <w:sz w:val="26"/>
          <w:szCs w:val="26"/>
          <w:rtl/>
        </w:rPr>
        <w:t>جا كه دست</w:t>
      </w:r>
      <w:r w:rsidRPr="003C6501">
        <w:rPr>
          <w:rFonts w:cs="B Nazanin" w:hint="cs"/>
          <w:color w:val="0D0D0D"/>
          <w:sz w:val="26"/>
          <w:szCs w:val="26"/>
          <w:rtl/>
        </w:rPr>
        <w:softHyphen/>
      </w:r>
      <w:r w:rsidRPr="003C6501">
        <w:rPr>
          <w:rFonts w:cs="B Nazanin"/>
          <w:color w:val="0D0D0D"/>
          <w:sz w:val="26"/>
          <w:szCs w:val="26"/>
          <w:rtl/>
        </w:rPr>
        <w:t>پرورده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مسجد، صالحان و نيكان جامعه هستند با اجراى دو اصل اساسى امر به معروف و نهى از منكر، يكديگر را به كارهاى نيك دعوت و از اعمال زشت و ناپسند منع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كنند، در نتيجه با تقويت روحي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مذهبى، از رهگذر مسجد، به نيروى انتظامى و دستگاه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عريض و طويل قضايى و زندان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گوناگون، نياز چندانى نخواهد بود</w:t>
      </w:r>
      <w:r w:rsidRPr="003C6501">
        <w:rPr>
          <w:rFonts w:cs="B Nazanin" w:hint="cs"/>
          <w:color w:val="0D0D0D"/>
          <w:sz w:val="26"/>
          <w:szCs w:val="26"/>
          <w:rtl/>
        </w:rPr>
        <w:t>؛</w:t>
      </w:r>
      <w:r w:rsidRPr="003C6501">
        <w:rPr>
          <w:rFonts w:cs="B Nazanin"/>
          <w:color w:val="0D0D0D"/>
          <w:sz w:val="26"/>
          <w:szCs w:val="26"/>
          <w:rtl/>
        </w:rPr>
        <w:t xml:space="preserve"> زيرا اهل مسجد مرتكب جرم و جنايت نمى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شوند تا به اين موارد نيازى باشد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  <w:r w:rsidRPr="003C6501">
        <w:rPr>
          <w:rFonts w:cs="B Nazanin"/>
          <w:color w:val="0D0D0D"/>
          <w:sz w:val="26"/>
          <w:szCs w:val="26"/>
          <w:rtl/>
        </w:rPr>
        <w:t xml:space="preserve"> با تقويت برنامه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هاى تربيتى در مساجد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نیز،</w:t>
      </w:r>
      <w:r w:rsidRPr="003C6501">
        <w:rPr>
          <w:rFonts w:cs="B Nazanin"/>
          <w:color w:val="0D0D0D"/>
          <w:sz w:val="26"/>
          <w:szCs w:val="26"/>
          <w:rtl/>
        </w:rPr>
        <w:t xml:space="preserve"> مى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توان زمين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آلودگى و فساد را از بين برد.</w:t>
      </w:r>
    </w:p>
    <w:p w:rsidR="00E72574" w:rsidRPr="003C6501" w:rsidRDefault="00E72574" w:rsidP="00E72574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ar-SA"/>
        </w:rPr>
      </w:pP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امر ب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 xml:space="preserve">ه 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معر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ف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نهی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م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نکر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با تشکیل گر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امر 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معر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نهی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منکر،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نیرو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تحصیل کرده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مؤمن،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مساجد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انند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سعی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صو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فردی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یا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هی به امر 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معر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نهی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منکر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بپردازند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.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بخش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فعالیت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دارای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یژگی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شرایطی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خاصی 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مقال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گنجد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تق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یت ر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حی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 جهاد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b/>
          <w:bCs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شهادت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ایثار، گذشت، جهاد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شهادت،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مستحکم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ترین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برج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ئی است که از نف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ذ دشمنان جل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گیری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کند. امر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بینیم که آمریکا بر این همّت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گمارد که این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نه مفاهیم را از درس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مدرس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دانشگاه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رهای اسلامی مح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سازد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مساجد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هستند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رش نیر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جهادگر، سخت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ترین مقا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 در برابر دشمن را تضمین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کنند.</w:t>
      </w:r>
    </w:p>
    <w:p w:rsidR="00E72574" w:rsidRPr="003C6501" w:rsidRDefault="00E72574" w:rsidP="000B6489">
      <w:pPr>
        <w:pStyle w:val="NormalWeb"/>
        <w:bidi/>
        <w:spacing w:before="0" w:beforeAutospacing="0" w:after="0" w:afterAutospacing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  <w:lang w:bidi="ar-SA"/>
        </w:rPr>
      </w:pPr>
      <w:r w:rsidRPr="003C6501">
        <w:rPr>
          <w:rFonts w:cs="B Nazanin"/>
          <w:color w:val="0D0D0D"/>
          <w:sz w:val="26"/>
          <w:szCs w:val="26"/>
          <w:rtl/>
        </w:rPr>
        <w:t>تجرب</w:t>
      </w:r>
      <w:r w:rsidRPr="003C6501">
        <w:rPr>
          <w:rFonts w:cs="B Nazanin" w:hint="cs"/>
          <w:color w:val="0D0D0D"/>
          <w:sz w:val="26"/>
          <w:szCs w:val="26"/>
          <w:rtl/>
        </w:rPr>
        <w:t>ۀ</w:t>
      </w:r>
      <w:r w:rsidRPr="003C6501">
        <w:rPr>
          <w:rFonts w:cs="B Nazanin"/>
          <w:color w:val="0D0D0D"/>
          <w:sz w:val="26"/>
          <w:szCs w:val="26"/>
          <w:rtl/>
        </w:rPr>
        <w:t xml:space="preserve"> هشت سال دفاع مقدس نشان داد که اساسی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/>
          <w:color w:val="0D0D0D"/>
          <w:sz w:val="26"/>
          <w:szCs w:val="26"/>
          <w:rtl/>
        </w:rPr>
        <w:t>ترین پایگاه تربیت نی</w:t>
      </w:r>
      <w:r w:rsidRPr="003C6501">
        <w:rPr>
          <w:rFonts w:cs="B Nazanin" w:hint="cs"/>
          <w:color w:val="0D0D0D"/>
          <w:sz w:val="26"/>
          <w:szCs w:val="26"/>
          <w:rtl/>
        </w:rPr>
        <w:t>رو</w:t>
      </w:r>
      <w:r w:rsidRPr="003C6501">
        <w:rPr>
          <w:rFonts w:cs="B Nazanin"/>
          <w:color w:val="0D0D0D"/>
          <w:sz w:val="26"/>
          <w:szCs w:val="26"/>
          <w:rtl/>
        </w:rPr>
        <w:t>ی مقا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م برای جنگ، مساجد هستند که ت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انستند نیر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های خ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یش را در مکتب امام حسین علیه</w:t>
      </w:r>
      <w:r w:rsidR="000B6489" w:rsidRPr="003C6501">
        <w:rPr>
          <w:rFonts w:cs="B Nazanin" w:hint="cs"/>
          <w:color w:val="0D0D0D"/>
          <w:sz w:val="26"/>
          <w:szCs w:val="26"/>
          <w:rtl/>
        </w:rPr>
        <w:t>‌</w:t>
      </w:r>
      <w:r w:rsidRPr="003C6501">
        <w:rPr>
          <w:rFonts w:cs="B Nazanin"/>
          <w:color w:val="0D0D0D"/>
          <w:sz w:val="26"/>
          <w:szCs w:val="26"/>
          <w:rtl/>
        </w:rPr>
        <w:t>السلام پر</w:t>
      </w:r>
      <w:r w:rsidRPr="003C6501">
        <w:rPr>
          <w:rFonts w:cs="B Nazanin" w:hint="cs"/>
          <w:color w:val="0D0D0D"/>
          <w:sz w:val="26"/>
          <w:szCs w:val="26"/>
          <w:rtl/>
        </w:rPr>
        <w:t>و</w:t>
      </w:r>
      <w:r w:rsidRPr="003C6501">
        <w:rPr>
          <w:rFonts w:cs="B Nazanin"/>
          <w:color w:val="0D0D0D"/>
          <w:sz w:val="26"/>
          <w:szCs w:val="26"/>
          <w:rtl/>
        </w:rPr>
        <w:t>رش دهند</w:t>
      </w:r>
      <w:r w:rsidRPr="003C6501">
        <w:rPr>
          <w:rFonts w:cs="B Nazanin" w:hint="cs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برطرف کردن مشکلات 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 xml:space="preserve">در رویدادهای غیرمترقبه 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cs="B Nazanin"/>
          <w:i/>
          <w:iCs/>
          <w:color w:val="0D0D0D"/>
          <w:sz w:val="26"/>
          <w:szCs w:val="26"/>
          <w:rtl/>
          <w:lang w:bidi="fa-IR"/>
        </w:rPr>
      </w:pP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مسجد خان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</w:rPr>
        <w:t>ۀ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 xml:space="preserve"> آشنایی با دردها و مشکلات اجتماعی و چاره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اندیشی برای رفع آن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هاست و پایگاه عمومی مسلمانان و محل حضور قشرهای گوناگون است، از این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رو جایگاه مناسبی برای تعاون اجتماعی مسلمانان و مشارکت آنان در رفع نارسایی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cs/>
        </w:rPr>
        <w:t>‎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  <w:rtl/>
        </w:rPr>
        <w:t>های اجتماعی است.</w:t>
      </w: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تجربه نشان داده است که مسجد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فعال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انند در جبران آسیب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مؤثر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زمان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 ح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ادث غیرمترقبه، مهم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ترین نقش را داشته باشند؛ همان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نه که مساجد بیش از کلی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مراکز دیگر در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یدادهای مصیبت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بار به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lastRenderedPageBreak/>
        <w:t>گردآ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ری کمک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مردمی پرداخته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آلا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 عم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درمان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اند. تجرب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دفاع مقدس، فاجع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سیل شمال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زلزلۀ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بم،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بیانگر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اقعیت است که مساجد نقشی بی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مانند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در این ح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ادث دارند. این نقش گاهی در قالب کمک به مسلمانان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شیعیان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دیگر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رها مانند فلسطین، عراق، افغانستان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سنی</w:t>
      </w:r>
      <w:r w:rsidR="000B6489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هرزگ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ین نیز جل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د؛ از این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باید در حفظ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حراست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نقش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بکو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شند.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برخ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رد با ناامنی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در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ارد زیادی که محل یا منطقه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 با ناامنی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اجه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د، از مهم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ترین پایگاه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هایی که به این امر همت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گمارد، مساجدند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؛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هم اکن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نیز در مناطق بسیاری، بسیج مساجد با این 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ع مسائل برخ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رد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کند؛ گرچه فعالیت فرهنگی مساجد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تقو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یت دینی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-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اعتقادی 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انان، به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ص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رت اساسی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مبنایی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 ناامنی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گرایش مردم به جرم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جنایت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جلو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گیری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کند.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رسیدگی به نیازمندان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 xml:space="preserve"> و 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اعطای قرض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cs/>
        </w:rPr>
        <w:t>‎‎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الحسنه</w:t>
      </w:r>
    </w:p>
    <w:p w:rsidR="00E72574" w:rsidRPr="003C6501" w:rsidRDefault="00E72574" w:rsidP="00362D5A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مساجد بسیاری در کش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دیده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ند که با گردآ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ری کمک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مردمی، به رفع نیاز تهیدستان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آ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رند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و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گاهی کمک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آنان تا زمانی ادامه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یابد که خ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یا فرزندانشان به 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انایی حل مشکلات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فق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ند؛ مثلاً برای دختران بی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بضاعت جهیزیه تدارک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بینند، به مدد مصیبت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زدگان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شتابند. این حرکت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مساجد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باید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پیش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تقو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یت 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؛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هم</w:t>
      </w:r>
      <w:r w:rsidR="000B6489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چنین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امر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زه بسیارند مساجدی که در نقاط مختلف کش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قرض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الحسنه ایجاد کرده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با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اعطای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قرض،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 از کاستی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تهیدستان را پ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شش داده، 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جب جذب برخی از افراد به مساجد می 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ند.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 این عرصه لازم است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از این حرکت خداپسندانه پشتیبانی نم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ضمن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نظارت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عملکر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قرض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الحسنه، سعی کنند که از دخالت در ام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ر قرض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الحسنه پرهیز کنند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 xml:space="preserve">عیادت 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 xml:space="preserve">از 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بیماران</w:t>
      </w:r>
    </w:p>
    <w:p w:rsidR="00E72574" w:rsidRPr="003C6501" w:rsidRDefault="00E72574" w:rsidP="00E72574">
      <w:pPr>
        <w:bidi/>
        <w:spacing w:before="240"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یکی از سنت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پسندیده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 که در برخی از مساجد 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 آ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جه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د، عیادت از بیماران است. هنگامی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که یکی از مؤمنین اهل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بیمار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د، برادران ایمانی به همراه امام جماعت، از ا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دیدن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نمو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ده، التیام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بخش آلام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گردند.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چنین حرکتی برای سوق دادن اجتماع به سوی اجتماعی اسلامی گزینۀ قابل توجهی است و مسجد در سازمان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دهی آن جایگاهی قابل اعتماد و تعریف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شده دارد.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outlineLvl w:val="2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ازد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t>اج</w:t>
      </w:r>
    </w:p>
    <w:p w:rsidR="00E72574" w:rsidRPr="003C6501" w:rsidRDefault="00E72574" w:rsidP="00E72574">
      <w:pPr>
        <w:bidi/>
        <w:spacing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یکی از نقش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مهمّ مساجد که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اند مؤثر باشد، ترغیب به امر ازد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اج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بسترسازی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برای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آسان شدن این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امر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مهم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ازدو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اج 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انان یا زنان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مردان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همسر،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بنیادی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ترین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راه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جلو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گیری از فحشا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فساد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است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فرا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انند زنان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مردانی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که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همسران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 را از دست داده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چهارچو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ب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های آداب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رسو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 غلط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اجتماعی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، ناچار تا آخر عمر بد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ن همسر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مانند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ترین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نیاز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یش را به ناچار نادیده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انگارند. 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حانی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ن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در مساجد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انند با تبیین ق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انین شرع، این امر خداپسندانه را تر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یج کنند.</w:t>
      </w:r>
    </w:p>
    <w:p w:rsidR="00E72574" w:rsidRPr="003C6501" w:rsidRDefault="00E72574" w:rsidP="00E03F6E">
      <w:pPr>
        <w:bidi/>
        <w:spacing w:after="0" w:line="20" w:lineRule="atLeast"/>
        <w:ind w:left="57" w:firstLine="170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ای کاش سنت حسنه ازد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و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اج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در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انجام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گر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>دید، تا زیباترین خاطر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ۀ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مؤمنین در فضای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مسجد</w:t>
      </w:r>
      <w:r w:rsidRPr="003C6501">
        <w:rPr>
          <w:rFonts w:ascii="Times New Roman" w:eastAsia="Times New Roman" w:hAnsi="Times New Roman" w:cs="Times New Roman" w:hint="cs"/>
          <w:color w:val="0D0D0D"/>
          <w:sz w:val="26"/>
          <w:szCs w:val="26"/>
          <w:rtl/>
        </w:rPr>
        <w:t> 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نقش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بندد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.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>روشن</w:t>
      </w:r>
      <w:r w:rsidRPr="003C6501">
        <w:rPr>
          <w:rFonts w:cs="B Nazanin" w:hint="cs"/>
          <w:b/>
          <w:bCs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>گری در تهاجم</w:t>
      </w:r>
      <w:r w:rsidRPr="003C6501">
        <w:rPr>
          <w:rFonts w:cs="B Nazanin" w:hint="cs"/>
          <w:b/>
          <w:bCs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 xml:space="preserve">های اعتقادی و رفع شبهات دینی </w:t>
      </w:r>
    </w:p>
    <w:p w:rsidR="00E72574" w:rsidRPr="003C6501" w:rsidRDefault="00E72574" w:rsidP="00362D5A">
      <w:pPr>
        <w:bidi/>
        <w:spacing w:after="0" w:line="20" w:lineRule="atLeast"/>
        <w:ind w:left="57"/>
        <w:contextualSpacing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مسجد همواره بهترین سنگر برای مبارزه با کژی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 و انحراف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های فکری در جامعه بوده است. سنت پیامبر این بود که هرگاه مشکلات فکری و ناهنجاری</w:t>
      </w:r>
      <w:r w:rsidR="00362D5A"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های اجتماعی پیش می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آمد با حضور در مسجد و ایراد سخن به روشن نمودن افکار عمومی می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پرداخت. این سخنرانی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 معمولا پس از نماز جماعت انجام می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گرفت و گاه با ندای «الصلاه جماعه» مردم را در مسجد جمع نموده و حضرت برای آنان سخنرانی می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کردند.</w:t>
      </w:r>
    </w:p>
    <w:p w:rsidR="00E72574" w:rsidRPr="003C6501" w:rsidRDefault="00E72574" w:rsidP="00362D5A">
      <w:pPr>
        <w:bidi/>
        <w:spacing w:after="0" w:line="20" w:lineRule="atLeast"/>
        <w:ind w:left="57" w:firstLine="170"/>
        <w:contextualSpacing/>
        <w:jc w:val="lowKashida"/>
        <w:rPr>
          <w:rFonts w:ascii="Tahoma" w:eastAsia="Times New Roman" w:hAnsi="Tahoma" w:cs="B Nazanin"/>
          <w:color w:val="0D0D0D"/>
          <w:sz w:val="26"/>
          <w:szCs w:val="26"/>
          <w:rtl/>
        </w:rPr>
      </w:pP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 در واقع 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رفع نیاز فکرى و معنوى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افراد 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یکى از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ویژگی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های 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مسجد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است.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امروز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شبهه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>افکنى در حوز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ۀ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فرهنگ دینى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 و اعتقادی،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یکى از پرخطرترین جلوه‏هاى تهاجم فرهنگى در عرص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ۀ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تربیت دینى است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.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این شبهات به قول استاد مطهرى، گذرگاه خوبى هستند</w:t>
      </w:r>
      <w:r w:rsidR="00362D5A"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،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اما عدم پاسخ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>گویى به آنها موجب تزلزل در عقاید و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اندیشه‏هاى دینى آنان مى‏گردد و پایه‏هاى تربیت 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lastRenderedPageBreak/>
        <w:t xml:space="preserve">دینى را سست مى‏گرداند.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متولیان مساجد و امامان جماعت می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توانند با برنامه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ریزی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های دقیق - و متناسب با سنین مختلف- جلسه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ها، مسابقات، و برنامه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های متعددی را برقرار کنند که در ضمن پاک کردن شبهات دینی و عقیدتی از ذهن آنان، در مسیر جذب آنان به مسجد نیز گام بردارند.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بهترين راهکار براي اشاع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ۀ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فرهنگ ديني استفاده از مسجد است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؛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به عنوان مرکزي که محل تجمع تمام معارف ديني است و مي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تواند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در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اين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راستا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موثر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واقع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 xml:space="preserve"> </w:t>
      </w:r>
      <w:r w:rsidRPr="003C6501">
        <w:rPr>
          <w:rFonts w:ascii="Tahoma" w:eastAsia="Times New Roman" w:hAnsi="Tahoma" w:cs="B Nazanin" w:hint="cs"/>
          <w:color w:val="0D0D0D"/>
          <w:sz w:val="26"/>
          <w:szCs w:val="26"/>
          <w:rtl/>
        </w:rPr>
        <w:t>شود</w:t>
      </w:r>
      <w:r w:rsidRPr="003C6501">
        <w:rPr>
          <w:rFonts w:ascii="Tahoma" w:eastAsia="Times New Roman" w:hAnsi="Tahoma" w:cs="B Nazanin"/>
          <w:color w:val="0D0D0D"/>
          <w:sz w:val="26"/>
          <w:szCs w:val="26"/>
        </w:rPr>
        <w:t>.</w:t>
      </w:r>
      <w:r w:rsidRPr="003C6501">
        <w:rPr>
          <w:rFonts w:ascii="Tahoma" w:eastAsia="Times New Roman" w:hAnsi="Tahoma" w:cs="B Nazanin"/>
          <w:color w:val="0D0D0D"/>
          <w:sz w:val="26"/>
          <w:szCs w:val="26"/>
          <w:rtl/>
        </w:rPr>
        <w:tab/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نتیجه</w:t>
      </w:r>
    </w:p>
    <w:p w:rsidR="00E72574" w:rsidRPr="003C6501" w:rsidRDefault="00E72574" w:rsidP="00362D5A">
      <w:pPr>
        <w:bidi/>
        <w:spacing w:before="240" w:after="0" w:line="20" w:lineRule="atLeast"/>
        <w:ind w:left="57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بی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شک در فرهنگ اسلام هیچ مؤسسه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ای به اندازۀ مسجد دارای اهمیت نیست؛ زیرا در قاموس اسلامی، دین و دنیا در مسجد گرد هم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آیند. با توجه به مطالب گفته شده و آن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چه در این مسیر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توان با مراجعه به کتاب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 تاریخی و متون روایی اسلامی دریافت، مشاهده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کنیم که در عصر حاضر، بسیاری از مساجد ما به چنین موضوع ژرفی - اگر نگوییم بی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توجه- کم</w:t>
      </w:r>
      <w:r w:rsidRPr="003C6501">
        <w:rPr>
          <w:rFonts w:ascii="Times New Roman" w:eastAsia="Times New Roman" w:hAnsi="Times New Roman" w:cs="B Nazanin"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توجهند. متأسفانه باید گفت مساجد جامعۀ اسلامی، فاصلۀ زیادی با یک مسجد اسلامی اصیل دارند و بسیاری از کارکردهای خود را از دست داده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اند؛ البته پذیرای این نکته هستیم که برخی از کارکردهایی که در صدر اسلام از مساجد انتظار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رفت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شاید اکنون به وظیفۀ ارگان، نهاد یا سازمان دیگری است، اما با این حال مواردی هم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چون سازمان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دهی حرکت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های اجتماعی در مسجدها کمتر به چشم می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cs/>
        </w:rPr>
        <w:t>‎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خورد. این مهم نیازمند توجه خاص اولیای امر، مخصوصا ائمۀ جماعات، متولیان و هم</w:t>
      </w:r>
      <w:r w:rsidR="00362D5A"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‌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چنین «مرکز رسیدگی به امور مساجد» است. </w:t>
      </w:r>
    </w:p>
    <w:p w:rsidR="00E72574" w:rsidRPr="003C6501" w:rsidRDefault="00E72574" w:rsidP="00E72574">
      <w:pPr>
        <w:bidi/>
        <w:spacing w:after="0" w:line="20" w:lineRule="atLeast"/>
        <w:contextualSpacing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</w:p>
    <w:p w:rsidR="00E72574" w:rsidRPr="003C6501" w:rsidRDefault="00E72574" w:rsidP="00E72574">
      <w:pPr>
        <w:bidi/>
        <w:spacing w:after="0" w:line="20" w:lineRule="atLeast"/>
        <w:ind w:left="57" w:firstLine="170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منابع 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/>
          <w:color w:val="0D0D0D"/>
          <w:sz w:val="26"/>
          <w:szCs w:val="26"/>
          <w:rtl/>
          <w:lang w:bidi="fa-IR"/>
        </w:rPr>
        <w:t>بخاری، محمدبن اسمعیل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،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 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صحیح بخاری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، بیروت، دارا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ل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فکر، ج1، ص108، ج4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 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spacing w:after="0" w:line="20" w:lineRule="atLeast"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پوررضا، شریف،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>مسجد و انقلاب اسلامی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، تهران، مرکز اسناد انقلاب اسلامی. </w:t>
      </w:r>
    </w:p>
    <w:p w:rsidR="00E72574" w:rsidRPr="003C6501" w:rsidRDefault="00E72574" w:rsidP="00E72574">
      <w:pPr>
        <w:pStyle w:val="NormalWeb"/>
        <w:numPr>
          <w:ilvl w:val="0"/>
          <w:numId w:val="9"/>
        </w:numPr>
        <w:bidi/>
        <w:spacing w:before="0" w:beforeAutospacing="0" w:after="0" w:afterAutospacing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  <w:lang w:bidi="ar-SA"/>
        </w:rPr>
      </w:pP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>تقدسی</w:t>
      </w:r>
      <w:r w:rsidRPr="003C6501">
        <w:rPr>
          <w:rFonts w:cs="B Nazanin"/>
          <w:color w:val="0D0D0D"/>
          <w:sz w:val="26"/>
          <w:szCs w:val="26"/>
          <w:rtl/>
          <w:lang w:bidi="ar-SA"/>
        </w:rPr>
        <w:softHyphen/>
      </w: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>نیا، خسرو،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ar-SA"/>
        </w:rPr>
        <w:t xml:space="preserve"> مسجد در آیینۀ روایات و قرآن،</w:t>
      </w: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 xml:space="preserve"> قم، انتشارات ائمه علیهم السلام، 1375. </w:t>
      </w:r>
    </w:p>
    <w:p w:rsidR="00E72574" w:rsidRPr="003C6501" w:rsidRDefault="00E72574" w:rsidP="00E72574">
      <w:pPr>
        <w:pStyle w:val="NormalWeb"/>
        <w:numPr>
          <w:ilvl w:val="0"/>
          <w:numId w:val="9"/>
        </w:numPr>
        <w:bidi/>
        <w:spacing w:before="0" w:beforeAutospacing="0" w:after="0" w:afterAutospacing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  <w:lang w:bidi="ar-SA"/>
        </w:rPr>
      </w:pP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 xml:space="preserve">4.جمعی از نویسندگان،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ar-SA"/>
        </w:rPr>
        <w:t>فرهنگ مسجد</w:t>
      </w: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>، دفتر مطالعات و پژوهش</w:t>
      </w:r>
      <w:r w:rsidRPr="003C6501">
        <w:rPr>
          <w:rFonts w:cs="B Nazanin" w:hint="cs"/>
          <w:color w:val="0D0D0D"/>
          <w:sz w:val="26"/>
          <w:szCs w:val="26"/>
          <w:cs/>
          <w:lang w:bidi="ar-SA"/>
        </w:rPr>
        <w:t>‎</w:t>
      </w:r>
      <w:r w:rsidRPr="003C6501">
        <w:rPr>
          <w:rFonts w:cs="B Nazanin" w:hint="cs"/>
          <w:color w:val="0D0D0D"/>
          <w:sz w:val="26"/>
          <w:szCs w:val="26"/>
          <w:rtl/>
          <w:lang w:bidi="ar-SA"/>
        </w:rPr>
        <w:t>های مرکز رسیدگی به امور مساجد، تهران، مؤسسۀ فرهنگی ثقلین، 1380.</w:t>
      </w:r>
    </w:p>
    <w:p w:rsidR="00E72574" w:rsidRPr="003C6501" w:rsidRDefault="00E72574" w:rsidP="00E72574">
      <w:pPr>
        <w:pStyle w:val="NormalWeb"/>
        <w:numPr>
          <w:ilvl w:val="0"/>
          <w:numId w:val="9"/>
        </w:numPr>
        <w:bidi/>
        <w:spacing w:before="0" w:beforeAutospacing="0" w:after="0" w:afterAutospacing="0" w:line="20" w:lineRule="atLeast"/>
        <w:contextualSpacing/>
        <w:jc w:val="lowKashida"/>
        <w:rPr>
          <w:rFonts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00000"/>
          <w:sz w:val="26"/>
          <w:szCs w:val="26"/>
          <w:rtl/>
        </w:rPr>
        <w:t xml:space="preserve">دوانی، علی، </w:t>
      </w:r>
      <w:r w:rsidRPr="003C6501">
        <w:rPr>
          <w:rFonts w:cs="B Nazanin" w:hint="cs"/>
          <w:b/>
          <w:bCs/>
          <w:color w:val="000000"/>
          <w:sz w:val="26"/>
          <w:szCs w:val="26"/>
          <w:rtl/>
        </w:rPr>
        <w:t>مهدی موعود (ترجمه جلد سیزدهم از بحارالانوار)</w:t>
      </w:r>
      <w:r w:rsidRPr="003C6501">
        <w:rPr>
          <w:rFonts w:cs="B Nazanin" w:hint="cs"/>
          <w:color w:val="000000"/>
          <w:sz w:val="26"/>
          <w:szCs w:val="26"/>
          <w:rtl/>
        </w:rPr>
        <w:t>، چ سی</w:t>
      </w:r>
      <w:r w:rsidRPr="003C6501">
        <w:rPr>
          <w:rFonts w:cs="B Nazanin" w:hint="cs"/>
          <w:color w:val="000000"/>
          <w:sz w:val="26"/>
          <w:szCs w:val="26"/>
          <w:rtl/>
        </w:rPr>
        <w:softHyphen/>
        <w:t>ام، انتشارات دارلکتب الاسلامیه، 1382.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spacing w:after="0" w:line="20" w:lineRule="atLeast"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روحانی، سید حمید،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  <w:lang w:bidi="fa-IR"/>
        </w:rPr>
        <w:t>بررسی نهضت امام خمینی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، ج1،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 xml:space="preserve"> نشر احرار، تهران، چاپ 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یکم</w:t>
      </w:r>
      <w:r w:rsidRPr="003C6501">
        <w:rPr>
          <w:rFonts w:ascii="Tahoma" w:hAnsi="Tahoma" w:cs="B Nazanin"/>
          <w:color w:val="0D0D0D"/>
          <w:sz w:val="26"/>
          <w:szCs w:val="26"/>
          <w:rtl/>
        </w:rPr>
        <w:t>، 135</w:t>
      </w:r>
      <w:r w:rsidRPr="003C6501">
        <w:rPr>
          <w:rFonts w:ascii="Tahoma" w:hAnsi="Tahoma" w:cs="B Nazanin" w:hint="cs"/>
          <w:color w:val="0D0D0D"/>
          <w:sz w:val="26"/>
          <w:szCs w:val="26"/>
          <w:rtl/>
        </w:rPr>
        <w:t>6</w:t>
      </w:r>
      <w:r w:rsidRPr="003C6501">
        <w:rPr>
          <w:rFonts w:ascii="Tahoma" w:hAnsi="Tahoma" w:cs="B Nazanin" w:hint="cs"/>
          <w:color w:val="0D0D0D"/>
          <w:sz w:val="26"/>
          <w:szCs w:val="26"/>
          <w:shd w:val="clear" w:color="auto" w:fill="FFFFFF"/>
          <w:rtl/>
          <w:lang w:bidi="fa-IR"/>
        </w:rPr>
        <w:t xml:space="preserve">. 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/>
          <w:color w:val="0D0D0D"/>
          <w:sz w:val="26"/>
          <w:szCs w:val="26"/>
          <w:rtl/>
          <w:lang w:bidi="fa-IR"/>
        </w:rPr>
        <w:t>سبحانی،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جعفر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،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 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فروغ ابدیت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، نشر دانش اسلامی، 1370، ج2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color w:val="0D0D0D"/>
          <w:sz w:val="26"/>
          <w:szCs w:val="26"/>
          <w:lang w:bidi="fa-IR"/>
        </w:rPr>
      </w:pP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شهید ثانی، 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منیه</w:t>
      </w:r>
      <w:r w:rsidRPr="003C6501">
        <w:rPr>
          <w:rFonts w:cs="B Nazanin" w:hint="cs"/>
          <w:b/>
          <w:bCs/>
          <w:color w:val="0D0D0D"/>
          <w:sz w:val="26"/>
          <w:szCs w:val="26"/>
          <w:cs/>
          <w:lang w:bidi="fa-IR"/>
        </w:rPr>
        <w:t>‎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المرید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، قم، دقتر تبلیغات اسلامی، 1409ق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 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/>
          <w:color w:val="0D0D0D"/>
          <w:sz w:val="26"/>
          <w:szCs w:val="26"/>
          <w:rtl/>
          <w:lang w:bidi="fa-IR"/>
        </w:rPr>
        <w:t>شیخ طوسی،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 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التهذیب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 xml:space="preserve">، تهران، دارالکتب الاسلامیه، ج3 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 xml:space="preserve">، 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1365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.______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، ا</w:t>
      </w:r>
      <w:r w:rsidRPr="003C6501">
        <w:rPr>
          <w:rFonts w:cs="B Nazanin"/>
          <w:b/>
          <w:bCs/>
          <w:color w:val="0D0D0D"/>
          <w:sz w:val="26"/>
          <w:szCs w:val="26"/>
          <w:rtl/>
          <w:lang w:bidi="fa-IR"/>
        </w:rPr>
        <w:t>لاستبصار</w:t>
      </w:r>
      <w:r w:rsidRPr="003C6501">
        <w:rPr>
          <w:rFonts w:cs="B Nazanin"/>
          <w:color w:val="0D0D0D"/>
          <w:sz w:val="26"/>
          <w:szCs w:val="26"/>
          <w:rtl/>
          <w:lang w:bidi="fa-IR"/>
        </w:rPr>
        <w:t>، تهران، دارالکتب الاسلامیه، ج1، 1390 ق</w:t>
      </w:r>
      <w:r w:rsidRPr="003C6501">
        <w:rPr>
          <w:rFonts w:cs="B Nazanin" w:hint="cs"/>
          <w:color w:val="0D0D0D"/>
          <w:sz w:val="26"/>
          <w:szCs w:val="26"/>
          <w:rtl/>
          <w:lang w:bidi="fa-IR"/>
        </w:rPr>
        <w:t>.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>محرمی، غلام</w:t>
      </w:r>
      <w:r w:rsidRPr="003C6501">
        <w:rPr>
          <w:rFonts w:cs="B Nazanin" w:hint="cs"/>
          <w:color w:val="0D0D0D"/>
          <w:sz w:val="26"/>
          <w:szCs w:val="26"/>
          <w:cs/>
        </w:rPr>
        <w:t>‎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حسن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>نقش مسجد در جامعۀ اسلامی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>از آغاز تا عصر عباسیان،</w:t>
      </w:r>
      <w:r w:rsidRPr="003C6501">
        <w:rPr>
          <w:rFonts w:cs="B Nazanin" w:hint="cs"/>
          <w:color w:val="0D0D0D"/>
          <w:sz w:val="26"/>
          <w:szCs w:val="26"/>
          <w:rtl/>
        </w:rPr>
        <w:t xml:space="preserve"> نشر یمین، قم، چاپ یکم، 1379.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 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ascii="Times New Roman" w:eastAsia="Times New Roman" w:hAnsi="Times New Roman" w:cs="B Nazanin"/>
          <w:color w:val="0D0D0D"/>
          <w:sz w:val="26"/>
          <w:szCs w:val="26"/>
          <w:rtl/>
        </w:rPr>
      </w:pP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 xml:space="preserve">نبوی، محمدحسن، </w:t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فعالیت</w:t>
      </w:r>
      <w:r w:rsidRPr="003C6501">
        <w:rPr>
          <w:rFonts w:ascii="Times New Roman" w:eastAsia="Times New Roman" w:hAnsi="Times New Roman" w:cs="B Nazanin"/>
          <w:b/>
          <w:bCs/>
          <w:color w:val="0D0D0D"/>
          <w:sz w:val="26"/>
          <w:szCs w:val="26"/>
          <w:rtl/>
        </w:rPr>
        <w:softHyphen/>
      </w:r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ه</w:t>
      </w:r>
      <w:bookmarkStart w:id="0" w:name="_GoBack"/>
      <w:bookmarkEnd w:id="0"/>
      <w:r w:rsidRPr="003C6501">
        <w:rPr>
          <w:rFonts w:ascii="Times New Roman" w:eastAsia="Times New Roman" w:hAnsi="Times New Roman" w:cs="B Nazanin" w:hint="cs"/>
          <w:b/>
          <w:bCs/>
          <w:color w:val="0D0D0D"/>
          <w:sz w:val="26"/>
          <w:szCs w:val="26"/>
          <w:rtl/>
        </w:rPr>
        <w:t>ای اجتماعی مساجد</w:t>
      </w:r>
      <w:r w:rsidRPr="003C6501">
        <w:rPr>
          <w:rFonts w:ascii="Times New Roman" w:eastAsia="Times New Roman" w:hAnsi="Times New Roman" w:cs="B Nazanin" w:hint="cs"/>
          <w:color w:val="0D0D0D"/>
          <w:sz w:val="26"/>
          <w:szCs w:val="26"/>
          <w:rtl/>
        </w:rPr>
        <w:t>، مجلۀ مبلغان، ش 59، مهر و آبان 83.</w:t>
      </w:r>
    </w:p>
    <w:p w:rsidR="00E72574" w:rsidRPr="003C6501" w:rsidRDefault="00E72574" w:rsidP="00E72574">
      <w:pPr>
        <w:pStyle w:val="ListParagraph"/>
        <w:numPr>
          <w:ilvl w:val="0"/>
          <w:numId w:val="9"/>
        </w:numPr>
        <w:bidi/>
        <w:jc w:val="lowKashida"/>
        <w:rPr>
          <w:rFonts w:cs="B Nazanin"/>
          <w:b/>
          <w:bCs/>
          <w:color w:val="0D0D0D"/>
          <w:sz w:val="26"/>
          <w:szCs w:val="26"/>
          <w:rtl/>
        </w:rPr>
      </w:pPr>
      <w:r w:rsidRPr="003C6501">
        <w:rPr>
          <w:rFonts w:cs="B Nazanin" w:hint="cs"/>
          <w:color w:val="0D0D0D"/>
          <w:sz w:val="26"/>
          <w:szCs w:val="26"/>
          <w:rtl/>
        </w:rPr>
        <w:t xml:space="preserve">نوبهار، رحیم، </w:t>
      </w:r>
      <w:r w:rsidRPr="003C6501">
        <w:rPr>
          <w:rFonts w:cs="B Nazanin" w:hint="cs"/>
          <w:b/>
          <w:bCs/>
          <w:color w:val="0D0D0D"/>
          <w:sz w:val="26"/>
          <w:szCs w:val="26"/>
          <w:rtl/>
        </w:rPr>
        <w:t>سیمای مسجد</w:t>
      </w:r>
      <w:r w:rsidRPr="003C6501">
        <w:rPr>
          <w:rFonts w:cs="B Nazanin" w:hint="cs"/>
          <w:color w:val="0D0D0D"/>
          <w:sz w:val="26"/>
          <w:szCs w:val="26"/>
          <w:rtl/>
        </w:rPr>
        <w:t>، چ دوم، قم، نشر مؤلف، ج2، فصل 6، 1373.</w:t>
      </w:r>
    </w:p>
    <w:p w:rsidR="00E72574" w:rsidRPr="003C6501" w:rsidRDefault="00E72574" w:rsidP="00E03F6E">
      <w:pPr>
        <w:pStyle w:val="ListParagraph"/>
        <w:numPr>
          <w:ilvl w:val="0"/>
          <w:numId w:val="9"/>
        </w:numPr>
        <w:tabs>
          <w:tab w:val="left" w:pos="1260"/>
        </w:tabs>
        <w:bidi/>
        <w:spacing w:after="0" w:line="20" w:lineRule="atLeast"/>
        <w:ind w:left="-851" w:right="-964" w:firstLine="1191"/>
        <w:rPr>
          <w:rFonts w:cs="B Nazanin"/>
          <w:color w:val="0D0D0D"/>
          <w:sz w:val="26"/>
          <w:szCs w:val="26"/>
          <w:rtl/>
          <w:lang w:bidi="fa-IR"/>
        </w:rPr>
      </w:pPr>
      <w:r w:rsidRPr="003C6501">
        <w:rPr>
          <w:rFonts w:ascii="Times New Roman" w:eastAsia="Times New Roman" w:hAnsi="Times New Roman" w:cs="B Nazanin"/>
          <w:color w:val="0D0D0D"/>
          <w:sz w:val="26"/>
          <w:szCs w:val="26"/>
        </w:rPr>
        <w:t>h</w:t>
      </w:r>
      <w:r w:rsidRPr="003C6501">
        <w:rPr>
          <w:rFonts w:ascii="Tahoma" w:hAnsi="Tahoma" w:cs="B Nazanin"/>
          <w:color w:val="0D0D0D"/>
          <w:sz w:val="26"/>
          <w:szCs w:val="26"/>
          <w:shd w:val="clear" w:color="auto" w:fill="FFFFFF"/>
        </w:rPr>
        <w:t xml:space="preserve">ttp://www.tardid.com/archives </w:t>
      </w:r>
    </w:p>
    <w:p w:rsidR="005143B2" w:rsidRPr="003C6501" w:rsidRDefault="005143B2" w:rsidP="00E72574">
      <w:pPr>
        <w:bidi/>
        <w:spacing w:after="0" w:line="20" w:lineRule="atLeast"/>
        <w:ind w:left="57" w:hanging="31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p w:rsidR="00E72574" w:rsidRPr="003C6501" w:rsidRDefault="00E72574">
      <w:pPr>
        <w:bidi/>
        <w:spacing w:after="0" w:line="20" w:lineRule="atLeast"/>
        <w:ind w:left="57" w:hanging="31"/>
        <w:contextualSpacing/>
        <w:jc w:val="both"/>
        <w:rPr>
          <w:rFonts w:cs="B Nazanin"/>
          <w:sz w:val="26"/>
          <w:szCs w:val="26"/>
          <w:lang w:bidi="fa-IR"/>
        </w:rPr>
      </w:pPr>
    </w:p>
    <w:sectPr w:rsidR="00E72574" w:rsidRPr="003C6501" w:rsidSect="00E72574">
      <w:footerReference w:type="default" r:id="rId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35" w:rsidRDefault="00B64635" w:rsidP="00561D71">
      <w:pPr>
        <w:spacing w:after="0" w:line="240" w:lineRule="auto"/>
      </w:pPr>
      <w:r>
        <w:separator/>
      </w:r>
    </w:p>
  </w:endnote>
  <w:endnote w:type="continuationSeparator" w:id="0">
    <w:p w:rsidR="00B64635" w:rsidRDefault="00B64635" w:rsidP="0056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01C" w:rsidRDefault="0092610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6501">
      <w:rPr>
        <w:noProof/>
      </w:rPr>
      <w:t>11</w:t>
    </w:r>
    <w:r>
      <w:rPr>
        <w:noProof/>
      </w:rPr>
      <w:fldChar w:fldCharType="end"/>
    </w:r>
  </w:p>
  <w:p w:rsidR="009E301C" w:rsidRDefault="009E30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35" w:rsidRDefault="00B64635" w:rsidP="00561D71">
      <w:pPr>
        <w:spacing w:after="0" w:line="240" w:lineRule="auto"/>
      </w:pPr>
      <w:r>
        <w:separator/>
      </w:r>
    </w:p>
  </w:footnote>
  <w:footnote w:type="continuationSeparator" w:id="0">
    <w:p w:rsidR="00B64635" w:rsidRDefault="00B64635" w:rsidP="0056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801"/>
    <w:multiLevelType w:val="hybridMultilevel"/>
    <w:tmpl w:val="DF2082BE"/>
    <w:lvl w:ilvl="0" w:tplc="B71893A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1015236D"/>
    <w:multiLevelType w:val="hybridMultilevel"/>
    <w:tmpl w:val="4CE0B18C"/>
    <w:lvl w:ilvl="0" w:tplc="D638D54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3B30"/>
    <w:multiLevelType w:val="hybridMultilevel"/>
    <w:tmpl w:val="B99647DA"/>
    <w:lvl w:ilvl="0" w:tplc="DF6021E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Lotus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D289E"/>
    <w:multiLevelType w:val="hybridMultilevel"/>
    <w:tmpl w:val="F81CFFAE"/>
    <w:lvl w:ilvl="0" w:tplc="B8CC072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4">
    <w:nsid w:val="206E62D3"/>
    <w:multiLevelType w:val="hybridMultilevel"/>
    <w:tmpl w:val="16366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C6005"/>
    <w:multiLevelType w:val="hybridMultilevel"/>
    <w:tmpl w:val="696AA072"/>
    <w:lvl w:ilvl="0" w:tplc="D638D54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14E24"/>
    <w:multiLevelType w:val="hybridMultilevel"/>
    <w:tmpl w:val="5B6000E8"/>
    <w:lvl w:ilvl="0" w:tplc="D638D54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918"/>
    <w:multiLevelType w:val="hybridMultilevel"/>
    <w:tmpl w:val="08E6A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FA3AB6"/>
    <w:multiLevelType w:val="hybridMultilevel"/>
    <w:tmpl w:val="F26CC252"/>
    <w:lvl w:ilvl="0" w:tplc="D638D54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A0FA3"/>
    <w:multiLevelType w:val="hybridMultilevel"/>
    <w:tmpl w:val="70804938"/>
    <w:lvl w:ilvl="0" w:tplc="D638D544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6B9"/>
    <w:rsid w:val="000365B0"/>
    <w:rsid w:val="0004095F"/>
    <w:rsid w:val="00042150"/>
    <w:rsid w:val="00060848"/>
    <w:rsid w:val="00062A52"/>
    <w:rsid w:val="00066ECE"/>
    <w:rsid w:val="000671E3"/>
    <w:rsid w:val="000B6489"/>
    <w:rsid w:val="000C2A77"/>
    <w:rsid w:val="000C686C"/>
    <w:rsid w:val="000D34D1"/>
    <w:rsid w:val="001157BF"/>
    <w:rsid w:val="00121A9C"/>
    <w:rsid w:val="00122287"/>
    <w:rsid w:val="00141D35"/>
    <w:rsid w:val="001426F1"/>
    <w:rsid w:val="001559B1"/>
    <w:rsid w:val="00165644"/>
    <w:rsid w:val="001A1081"/>
    <w:rsid w:val="001B3896"/>
    <w:rsid w:val="001B3F21"/>
    <w:rsid w:val="001B534E"/>
    <w:rsid w:val="001F270C"/>
    <w:rsid w:val="00211624"/>
    <w:rsid w:val="00212B3D"/>
    <w:rsid w:val="00216070"/>
    <w:rsid w:val="0022367B"/>
    <w:rsid w:val="00232E33"/>
    <w:rsid w:val="0029358F"/>
    <w:rsid w:val="002B08F8"/>
    <w:rsid w:val="002D18AA"/>
    <w:rsid w:val="002D1D23"/>
    <w:rsid w:val="00304932"/>
    <w:rsid w:val="0033664F"/>
    <w:rsid w:val="00362D5A"/>
    <w:rsid w:val="0038601D"/>
    <w:rsid w:val="003869C7"/>
    <w:rsid w:val="0039742B"/>
    <w:rsid w:val="003C6501"/>
    <w:rsid w:val="00455599"/>
    <w:rsid w:val="00460328"/>
    <w:rsid w:val="00474EC2"/>
    <w:rsid w:val="00480272"/>
    <w:rsid w:val="00492C59"/>
    <w:rsid w:val="004F0FCD"/>
    <w:rsid w:val="0051134B"/>
    <w:rsid w:val="005143B2"/>
    <w:rsid w:val="00537364"/>
    <w:rsid w:val="005377BA"/>
    <w:rsid w:val="00561D71"/>
    <w:rsid w:val="00565B18"/>
    <w:rsid w:val="005A0DDE"/>
    <w:rsid w:val="005B5B54"/>
    <w:rsid w:val="005D5FFE"/>
    <w:rsid w:val="005D71A3"/>
    <w:rsid w:val="005F5BD2"/>
    <w:rsid w:val="005F6E3A"/>
    <w:rsid w:val="00607025"/>
    <w:rsid w:val="0062006F"/>
    <w:rsid w:val="00625907"/>
    <w:rsid w:val="0067529C"/>
    <w:rsid w:val="00687C73"/>
    <w:rsid w:val="006F589A"/>
    <w:rsid w:val="007207C7"/>
    <w:rsid w:val="00757EEA"/>
    <w:rsid w:val="00780F0E"/>
    <w:rsid w:val="007B4547"/>
    <w:rsid w:val="007D71C6"/>
    <w:rsid w:val="007E0D7D"/>
    <w:rsid w:val="007F32F9"/>
    <w:rsid w:val="00815D68"/>
    <w:rsid w:val="0081631A"/>
    <w:rsid w:val="00837C85"/>
    <w:rsid w:val="00840548"/>
    <w:rsid w:val="00854409"/>
    <w:rsid w:val="008653CA"/>
    <w:rsid w:val="00870CEA"/>
    <w:rsid w:val="008A3993"/>
    <w:rsid w:val="008C062B"/>
    <w:rsid w:val="008D00EA"/>
    <w:rsid w:val="008F07E4"/>
    <w:rsid w:val="008F07F9"/>
    <w:rsid w:val="0092610C"/>
    <w:rsid w:val="009425F3"/>
    <w:rsid w:val="00946754"/>
    <w:rsid w:val="0095528A"/>
    <w:rsid w:val="00986559"/>
    <w:rsid w:val="00990DAC"/>
    <w:rsid w:val="009A38AA"/>
    <w:rsid w:val="009C1130"/>
    <w:rsid w:val="009C7955"/>
    <w:rsid w:val="009D3C5A"/>
    <w:rsid w:val="009E301C"/>
    <w:rsid w:val="00A51BB3"/>
    <w:rsid w:val="00A90396"/>
    <w:rsid w:val="00A94B60"/>
    <w:rsid w:val="00AC4A82"/>
    <w:rsid w:val="00AF2231"/>
    <w:rsid w:val="00B26D17"/>
    <w:rsid w:val="00B40352"/>
    <w:rsid w:val="00B475C1"/>
    <w:rsid w:val="00B4797D"/>
    <w:rsid w:val="00B604CB"/>
    <w:rsid w:val="00B64635"/>
    <w:rsid w:val="00B8182D"/>
    <w:rsid w:val="00B85AF5"/>
    <w:rsid w:val="00B957FD"/>
    <w:rsid w:val="00BB170D"/>
    <w:rsid w:val="00BB1F46"/>
    <w:rsid w:val="00BD358E"/>
    <w:rsid w:val="00C04AFA"/>
    <w:rsid w:val="00C0701C"/>
    <w:rsid w:val="00C34DD4"/>
    <w:rsid w:val="00C53DC7"/>
    <w:rsid w:val="00C54F3A"/>
    <w:rsid w:val="00C67FF6"/>
    <w:rsid w:val="00C7528D"/>
    <w:rsid w:val="00C91020"/>
    <w:rsid w:val="00C91423"/>
    <w:rsid w:val="00C9657F"/>
    <w:rsid w:val="00CE773F"/>
    <w:rsid w:val="00CF3ADF"/>
    <w:rsid w:val="00D00368"/>
    <w:rsid w:val="00D0504C"/>
    <w:rsid w:val="00D22CD8"/>
    <w:rsid w:val="00D610C9"/>
    <w:rsid w:val="00D757CB"/>
    <w:rsid w:val="00D97EA2"/>
    <w:rsid w:val="00DB747A"/>
    <w:rsid w:val="00DC5517"/>
    <w:rsid w:val="00DF1D0C"/>
    <w:rsid w:val="00E03E3F"/>
    <w:rsid w:val="00E03F6E"/>
    <w:rsid w:val="00E41051"/>
    <w:rsid w:val="00E72574"/>
    <w:rsid w:val="00EC263A"/>
    <w:rsid w:val="00ED7182"/>
    <w:rsid w:val="00EF34EB"/>
    <w:rsid w:val="00EF3AE5"/>
    <w:rsid w:val="00F02376"/>
    <w:rsid w:val="00F22BFD"/>
    <w:rsid w:val="00F322F2"/>
    <w:rsid w:val="00F716B9"/>
    <w:rsid w:val="00F83E8F"/>
    <w:rsid w:val="00F87E03"/>
    <w:rsid w:val="00F97240"/>
    <w:rsid w:val="00F97FBF"/>
    <w:rsid w:val="00FA7056"/>
    <w:rsid w:val="00FC1BFD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63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8A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28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D71"/>
  </w:style>
  <w:style w:type="paragraph" w:styleId="Footer">
    <w:name w:val="footer"/>
    <w:basedOn w:val="Normal"/>
    <w:link w:val="FooterChar"/>
    <w:uiPriority w:val="99"/>
    <w:unhideWhenUsed/>
    <w:rsid w:val="00561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D71"/>
  </w:style>
  <w:style w:type="paragraph" w:styleId="NormalWeb">
    <w:name w:val="Normal (Web)"/>
    <w:basedOn w:val="Normal"/>
    <w:uiPriority w:val="99"/>
    <w:unhideWhenUsed/>
    <w:rsid w:val="0014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apple-converted-space">
    <w:name w:val="apple-converted-space"/>
    <w:basedOn w:val="DefaultParagraphFont"/>
    <w:rsid w:val="001426F1"/>
  </w:style>
  <w:style w:type="character" w:styleId="Strong">
    <w:name w:val="Strong"/>
    <w:uiPriority w:val="22"/>
    <w:qFormat/>
    <w:rsid w:val="001426F1"/>
    <w:rPr>
      <w:b/>
      <w:bCs/>
    </w:rPr>
  </w:style>
  <w:style w:type="character" w:customStyle="1" w:styleId="Heading1Char">
    <w:name w:val="Heading 1 Char"/>
    <w:link w:val="Heading1"/>
    <w:uiPriority w:val="9"/>
    <w:rsid w:val="002D18A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5528A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3869C7"/>
    <w:pPr>
      <w:ind w:left="720"/>
      <w:contextualSpacing/>
    </w:pPr>
  </w:style>
  <w:style w:type="character" w:styleId="Hyperlink">
    <w:name w:val="Hyperlink"/>
    <w:uiPriority w:val="99"/>
    <w:unhideWhenUsed/>
    <w:rsid w:val="005B5B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3\___&#233;__%20_&#224;___&#1588;_&#187;%20_&#187;__%20___&#1583;___&#224;_&#1583;__&#1592;_&#238;_&#187;_&#231;_&#238;%20_&#1589;___&#1585;_&#1586;&#1592;_&#238;_&#231;_&#1583;_&#238;%20_&#1583;_&#1588;_&#1586;_&#224;_&#1583;__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3B85970-D901-43D9-9F51-C24E9170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___é__ _à___ش_» _»__ ___د___à_د__ظ_î_»_ç_î _ص___ر_زظ_î_ç_د_î _د_ش_ز_à_د___î</Template>
  <TotalTime>36</TotalTime>
  <Pages>11</Pages>
  <Words>4703</Words>
  <Characters>26808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9</cp:revision>
  <cp:lastPrinted>2013-07-02T09:49:00Z</cp:lastPrinted>
  <dcterms:created xsi:type="dcterms:W3CDTF">2013-06-22T14:13:00Z</dcterms:created>
  <dcterms:modified xsi:type="dcterms:W3CDTF">2013-07-02T09:49:00Z</dcterms:modified>
</cp:coreProperties>
</file>